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34" w:rsidRPr="008A3246" w:rsidRDefault="00291EF0" w:rsidP="0030691D">
      <w:pPr>
        <w:ind w:firstLine="709"/>
        <w:jc w:val="center"/>
        <w:rPr>
          <w:b/>
          <w:sz w:val="22"/>
          <w:szCs w:val="22"/>
        </w:rPr>
      </w:pPr>
      <w:r w:rsidRPr="007167DC">
        <w:rPr>
          <w:b/>
          <w:sz w:val="22"/>
          <w:szCs w:val="22"/>
        </w:rPr>
        <w:t>ДОГОВОР ПОСТАВКИ №</w:t>
      </w:r>
      <w:r w:rsidR="00D54FA4" w:rsidRPr="007167DC">
        <w:rPr>
          <w:b/>
          <w:sz w:val="22"/>
          <w:szCs w:val="22"/>
        </w:rPr>
        <w:t xml:space="preserve"> </w:t>
      </w:r>
      <w:r w:rsidR="00F47AA9">
        <w:rPr>
          <w:b/>
          <w:sz w:val="22"/>
          <w:szCs w:val="22"/>
        </w:rPr>
        <w:t>__________________</w:t>
      </w:r>
      <w:r w:rsidR="0030691D">
        <w:rPr>
          <w:b/>
          <w:sz w:val="22"/>
          <w:szCs w:val="22"/>
        </w:rPr>
        <w:t xml:space="preserve"> </w:t>
      </w:r>
    </w:p>
    <w:p w:rsidR="00370FA3" w:rsidRPr="007167DC" w:rsidRDefault="00370FA3" w:rsidP="00B84E1B">
      <w:pPr>
        <w:jc w:val="center"/>
        <w:rPr>
          <w:b/>
          <w:sz w:val="22"/>
          <w:szCs w:val="22"/>
        </w:rPr>
      </w:pPr>
    </w:p>
    <w:p w:rsidR="00B84E1B" w:rsidRPr="007167DC" w:rsidRDefault="007167DC" w:rsidP="00B84E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</w:t>
      </w:r>
      <w:r w:rsidR="0030691D">
        <w:rPr>
          <w:b/>
          <w:sz w:val="22"/>
          <w:szCs w:val="22"/>
        </w:rPr>
        <w:t xml:space="preserve"> </w:t>
      </w:r>
      <w:r w:rsidR="00D927E3" w:rsidRPr="007167DC">
        <w:rPr>
          <w:b/>
          <w:sz w:val="22"/>
          <w:szCs w:val="22"/>
        </w:rPr>
        <w:t xml:space="preserve">Санкт-Петербург                                                                </w:t>
      </w:r>
      <w:r w:rsidR="00063D82" w:rsidRPr="007167DC">
        <w:rPr>
          <w:b/>
          <w:sz w:val="22"/>
          <w:szCs w:val="22"/>
        </w:rPr>
        <w:t xml:space="preserve">                            </w:t>
      </w:r>
      <w:r w:rsidR="006531D6" w:rsidRPr="007167DC">
        <w:rPr>
          <w:b/>
          <w:sz w:val="22"/>
          <w:szCs w:val="22"/>
        </w:rPr>
        <w:t xml:space="preserve">  </w:t>
      </w:r>
      <w:r w:rsidR="00673E24">
        <w:rPr>
          <w:b/>
          <w:sz w:val="22"/>
          <w:szCs w:val="22"/>
        </w:rPr>
        <w:t xml:space="preserve"> </w:t>
      </w:r>
      <w:r w:rsidR="002F36FD" w:rsidRPr="007167DC">
        <w:rPr>
          <w:b/>
          <w:sz w:val="22"/>
          <w:szCs w:val="22"/>
        </w:rPr>
        <w:t xml:space="preserve"> </w:t>
      </w:r>
      <w:r w:rsidR="00A904F0" w:rsidRPr="007167DC">
        <w:rPr>
          <w:b/>
          <w:sz w:val="22"/>
          <w:szCs w:val="22"/>
        </w:rPr>
        <w:t>«</w:t>
      </w:r>
      <w:r w:rsidR="00F47AA9">
        <w:rPr>
          <w:b/>
          <w:sz w:val="22"/>
          <w:szCs w:val="22"/>
        </w:rPr>
        <w:t>__</w:t>
      </w:r>
      <w:r w:rsidR="00A904F0" w:rsidRPr="007167DC">
        <w:rPr>
          <w:b/>
          <w:sz w:val="22"/>
          <w:szCs w:val="22"/>
        </w:rPr>
        <w:t>»</w:t>
      </w:r>
      <w:r w:rsidR="00673E24">
        <w:rPr>
          <w:b/>
          <w:sz w:val="22"/>
          <w:szCs w:val="22"/>
        </w:rPr>
        <w:t xml:space="preserve"> </w:t>
      </w:r>
      <w:r w:rsidR="00F47AA9">
        <w:rPr>
          <w:b/>
          <w:sz w:val="22"/>
          <w:szCs w:val="22"/>
        </w:rPr>
        <w:t>______</w:t>
      </w:r>
      <w:r w:rsidR="007C7BF8" w:rsidRPr="007167DC">
        <w:rPr>
          <w:b/>
          <w:sz w:val="22"/>
          <w:szCs w:val="22"/>
        </w:rPr>
        <w:t xml:space="preserve"> </w:t>
      </w:r>
      <w:r w:rsidR="00374100" w:rsidRPr="007167DC">
        <w:rPr>
          <w:b/>
          <w:sz w:val="22"/>
          <w:szCs w:val="22"/>
        </w:rPr>
        <w:t xml:space="preserve"> </w:t>
      </w:r>
      <w:r w:rsidR="00F47AA9">
        <w:rPr>
          <w:b/>
          <w:sz w:val="22"/>
          <w:szCs w:val="22"/>
        </w:rPr>
        <w:t>20___</w:t>
      </w:r>
      <w:r w:rsidR="00764E60" w:rsidRPr="007167DC">
        <w:rPr>
          <w:b/>
          <w:sz w:val="22"/>
          <w:szCs w:val="22"/>
        </w:rPr>
        <w:t xml:space="preserve"> </w:t>
      </w:r>
      <w:r w:rsidR="00B84E1B" w:rsidRPr="007167DC">
        <w:rPr>
          <w:b/>
          <w:sz w:val="22"/>
          <w:szCs w:val="22"/>
        </w:rPr>
        <w:t>г.</w:t>
      </w:r>
    </w:p>
    <w:p w:rsidR="00B84E1B" w:rsidRPr="007167DC" w:rsidRDefault="00B84E1B" w:rsidP="00B84E1B">
      <w:pPr>
        <w:jc w:val="both"/>
        <w:rPr>
          <w:sz w:val="22"/>
          <w:szCs w:val="22"/>
        </w:rPr>
      </w:pPr>
    </w:p>
    <w:p w:rsidR="00B84E1B" w:rsidRDefault="00835DDC" w:rsidP="00D54FA4">
      <w:pPr>
        <w:ind w:firstLine="708"/>
        <w:jc w:val="both"/>
        <w:rPr>
          <w:sz w:val="22"/>
          <w:szCs w:val="22"/>
        </w:rPr>
      </w:pPr>
      <w:r w:rsidRPr="007167DC">
        <w:rPr>
          <w:b/>
          <w:sz w:val="22"/>
          <w:szCs w:val="22"/>
        </w:rPr>
        <w:t>Общество с ограниченной ответственностью «</w:t>
      </w:r>
      <w:r w:rsidR="00830CEE">
        <w:rPr>
          <w:b/>
          <w:sz w:val="22"/>
          <w:szCs w:val="22"/>
        </w:rPr>
        <w:t>Вторпластматериалы</w:t>
      </w:r>
      <w:r w:rsidRPr="007167DC">
        <w:rPr>
          <w:b/>
          <w:sz w:val="22"/>
          <w:szCs w:val="22"/>
        </w:rPr>
        <w:t>»</w:t>
      </w:r>
      <w:r w:rsidR="00B84E1B" w:rsidRPr="007167DC">
        <w:rPr>
          <w:sz w:val="22"/>
          <w:szCs w:val="22"/>
        </w:rPr>
        <w:t xml:space="preserve">, именуемое в дальнейшем «Поставщик», </w:t>
      </w:r>
      <w:r w:rsidR="00773CD4" w:rsidRPr="007167DC">
        <w:rPr>
          <w:sz w:val="22"/>
          <w:szCs w:val="22"/>
        </w:rPr>
        <w:t xml:space="preserve">в лице </w:t>
      </w:r>
      <w:r w:rsidR="00830CEE">
        <w:rPr>
          <w:sz w:val="22"/>
          <w:szCs w:val="22"/>
        </w:rPr>
        <w:t>Генерального д</w:t>
      </w:r>
      <w:r w:rsidR="00773CD4" w:rsidRPr="007167DC">
        <w:rPr>
          <w:sz w:val="22"/>
          <w:szCs w:val="22"/>
        </w:rPr>
        <w:t xml:space="preserve">иректора </w:t>
      </w:r>
      <w:r w:rsidR="00830CEE">
        <w:rPr>
          <w:sz w:val="22"/>
          <w:szCs w:val="22"/>
        </w:rPr>
        <w:t>Шиканова А.С</w:t>
      </w:r>
      <w:r w:rsidR="00114525" w:rsidRPr="007167DC">
        <w:rPr>
          <w:sz w:val="22"/>
          <w:szCs w:val="22"/>
        </w:rPr>
        <w:t>., действующего на основан</w:t>
      </w:r>
      <w:r w:rsidR="002D4BFB">
        <w:rPr>
          <w:sz w:val="22"/>
          <w:szCs w:val="22"/>
        </w:rPr>
        <w:t>и</w:t>
      </w:r>
      <w:r w:rsidR="00830CEE">
        <w:rPr>
          <w:sz w:val="22"/>
          <w:szCs w:val="22"/>
        </w:rPr>
        <w:t>и Устава</w:t>
      </w:r>
      <w:r w:rsidR="00B84E1B" w:rsidRPr="007167DC">
        <w:rPr>
          <w:sz w:val="22"/>
          <w:szCs w:val="22"/>
        </w:rPr>
        <w:t>, с одной стороны, и</w:t>
      </w:r>
      <w:r w:rsidR="00F47AA9">
        <w:rPr>
          <w:sz w:val="22"/>
          <w:szCs w:val="22"/>
        </w:rPr>
        <w:t xml:space="preserve"> _______________</w:t>
      </w:r>
      <w:r w:rsidR="00D91FB4" w:rsidRPr="007167DC">
        <w:rPr>
          <w:b/>
          <w:sz w:val="22"/>
          <w:szCs w:val="22"/>
        </w:rPr>
        <w:t>,</w:t>
      </w:r>
      <w:r w:rsidR="00D91FB4" w:rsidRPr="007167DC">
        <w:rPr>
          <w:sz w:val="22"/>
          <w:szCs w:val="22"/>
        </w:rPr>
        <w:t xml:space="preserve"> им</w:t>
      </w:r>
      <w:r w:rsidR="00B84E1B" w:rsidRPr="007167DC">
        <w:rPr>
          <w:sz w:val="22"/>
          <w:szCs w:val="22"/>
        </w:rPr>
        <w:t>енуемое в дальнейшем «Покупатель», в лице</w:t>
      </w:r>
      <w:r w:rsidR="00D91FB4" w:rsidRPr="007167DC">
        <w:rPr>
          <w:sz w:val="22"/>
          <w:szCs w:val="22"/>
        </w:rPr>
        <w:t xml:space="preserve"> </w:t>
      </w:r>
      <w:r w:rsidR="0030691D" w:rsidRPr="007167DC">
        <w:rPr>
          <w:sz w:val="22"/>
          <w:szCs w:val="22"/>
        </w:rPr>
        <w:t>Генерального директора</w:t>
      </w:r>
      <w:r w:rsidR="00F47AA9">
        <w:rPr>
          <w:sz w:val="22"/>
          <w:szCs w:val="22"/>
        </w:rPr>
        <w:t xml:space="preserve"> _________________________</w:t>
      </w:r>
      <w:r w:rsidR="00D91FB4" w:rsidRPr="007167DC">
        <w:rPr>
          <w:sz w:val="22"/>
          <w:szCs w:val="22"/>
        </w:rPr>
        <w:t>, действующе</w:t>
      </w:r>
      <w:r w:rsidR="005A1FC2">
        <w:rPr>
          <w:sz w:val="22"/>
          <w:szCs w:val="22"/>
        </w:rPr>
        <w:t>й</w:t>
      </w:r>
      <w:r w:rsidR="00D91FB4" w:rsidRPr="007167DC">
        <w:rPr>
          <w:sz w:val="22"/>
          <w:szCs w:val="22"/>
        </w:rPr>
        <w:t xml:space="preserve"> на основании </w:t>
      </w:r>
      <w:r w:rsidR="007F0AA0" w:rsidRPr="007167DC">
        <w:rPr>
          <w:sz w:val="22"/>
          <w:szCs w:val="22"/>
        </w:rPr>
        <w:t>Устава</w:t>
      </w:r>
      <w:r w:rsidR="00FD6E07" w:rsidRPr="007167DC">
        <w:rPr>
          <w:sz w:val="22"/>
          <w:szCs w:val="22"/>
        </w:rPr>
        <w:t>,</w:t>
      </w:r>
      <w:r w:rsidR="007F0AA0" w:rsidRPr="007167DC">
        <w:rPr>
          <w:sz w:val="22"/>
          <w:szCs w:val="22"/>
        </w:rPr>
        <w:t xml:space="preserve"> </w:t>
      </w:r>
      <w:r w:rsidR="00D91FB4" w:rsidRPr="007167DC">
        <w:rPr>
          <w:sz w:val="22"/>
          <w:szCs w:val="22"/>
        </w:rPr>
        <w:t>с</w:t>
      </w:r>
      <w:r w:rsidR="00B84E1B" w:rsidRPr="007167DC">
        <w:rPr>
          <w:sz w:val="22"/>
          <w:szCs w:val="22"/>
        </w:rPr>
        <w:t xml:space="preserve"> другой стороны, совместно именуемые «Стороны», заключили настоящий договор о нижеследующем:</w:t>
      </w:r>
    </w:p>
    <w:p w:rsidR="00B84E1B" w:rsidRPr="007167DC" w:rsidRDefault="00B84E1B" w:rsidP="00B84E1B">
      <w:pPr>
        <w:jc w:val="both"/>
        <w:rPr>
          <w:sz w:val="22"/>
          <w:szCs w:val="22"/>
        </w:rPr>
      </w:pPr>
    </w:p>
    <w:p w:rsidR="00B84E1B" w:rsidRPr="007167DC" w:rsidRDefault="00B84E1B" w:rsidP="0020226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7167DC">
        <w:rPr>
          <w:b/>
          <w:sz w:val="22"/>
          <w:szCs w:val="22"/>
        </w:rPr>
        <w:t>Предмет договора</w:t>
      </w:r>
      <w:r w:rsidR="00114525" w:rsidRPr="007167DC">
        <w:rPr>
          <w:b/>
          <w:sz w:val="22"/>
          <w:szCs w:val="22"/>
        </w:rPr>
        <w:t>.</w:t>
      </w:r>
    </w:p>
    <w:p w:rsidR="00B84E1B" w:rsidRPr="007167DC" w:rsidRDefault="00B84E1B" w:rsidP="00202266">
      <w:pPr>
        <w:numPr>
          <w:ilvl w:val="1"/>
          <w:numId w:val="2"/>
        </w:numPr>
        <w:jc w:val="both"/>
        <w:rPr>
          <w:sz w:val="22"/>
          <w:szCs w:val="22"/>
        </w:rPr>
      </w:pPr>
      <w:r w:rsidRPr="007167DC">
        <w:rPr>
          <w:sz w:val="22"/>
          <w:szCs w:val="22"/>
        </w:rPr>
        <w:t xml:space="preserve">В соответствии с условиями данного договора, далее Договор, Поставщик обязуется передавать в собственность </w:t>
      </w:r>
      <w:r w:rsidR="00202266">
        <w:rPr>
          <w:sz w:val="22"/>
          <w:szCs w:val="22"/>
        </w:rPr>
        <w:t>Покупателя</w:t>
      </w:r>
      <w:r w:rsidR="00314009">
        <w:rPr>
          <w:sz w:val="22"/>
          <w:szCs w:val="22"/>
        </w:rPr>
        <w:t xml:space="preserve"> полимерное сырьё,</w:t>
      </w:r>
      <w:r w:rsidRPr="007167DC">
        <w:rPr>
          <w:sz w:val="22"/>
          <w:szCs w:val="22"/>
        </w:rPr>
        <w:t xml:space="preserve"> </w:t>
      </w:r>
      <w:r w:rsidR="00314009" w:rsidRPr="007167DC">
        <w:rPr>
          <w:sz w:val="22"/>
          <w:szCs w:val="22"/>
        </w:rPr>
        <w:t>именуем</w:t>
      </w:r>
      <w:r w:rsidR="00314009">
        <w:rPr>
          <w:sz w:val="22"/>
          <w:szCs w:val="22"/>
        </w:rPr>
        <w:t>ое</w:t>
      </w:r>
      <w:r w:rsidRPr="007167DC">
        <w:rPr>
          <w:sz w:val="22"/>
          <w:szCs w:val="22"/>
        </w:rPr>
        <w:t xml:space="preserve"> в дальнейшем </w:t>
      </w:r>
      <w:r w:rsidR="00314009">
        <w:rPr>
          <w:sz w:val="22"/>
          <w:szCs w:val="22"/>
        </w:rPr>
        <w:t>«</w:t>
      </w:r>
      <w:r w:rsidRPr="007167DC">
        <w:rPr>
          <w:sz w:val="22"/>
          <w:szCs w:val="22"/>
        </w:rPr>
        <w:t>Товар</w:t>
      </w:r>
      <w:r w:rsidR="00314009">
        <w:rPr>
          <w:sz w:val="22"/>
          <w:szCs w:val="22"/>
        </w:rPr>
        <w:t>»</w:t>
      </w:r>
      <w:r w:rsidRPr="007167DC">
        <w:rPr>
          <w:sz w:val="22"/>
          <w:szCs w:val="22"/>
        </w:rPr>
        <w:t xml:space="preserve">, а Покупатель обязуется принимать и оплачивать Товар </w:t>
      </w:r>
      <w:r w:rsidR="00310BC4" w:rsidRPr="007167DC">
        <w:rPr>
          <w:sz w:val="22"/>
          <w:szCs w:val="22"/>
        </w:rPr>
        <w:t>на условиях,</w:t>
      </w:r>
      <w:r w:rsidRPr="007167DC">
        <w:rPr>
          <w:sz w:val="22"/>
          <w:szCs w:val="22"/>
        </w:rPr>
        <w:t xml:space="preserve"> определенных настоящим Договором.</w:t>
      </w:r>
    </w:p>
    <w:p w:rsidR="00B84E1B" w:rsidRPr="007167DC" w:rsidRDefault="00B84E1B" w:rsidP="00B84E1B">
      <w:pPr>
        <w:jc w:val="both"/>
        <w:rPr>
          <w:b/>
          <w:sz w:val="22"/>
          <w:szCs w:val="22"/>
        </w:rPr>
      </w:pPr>
    </w:p>
    <w:p w:rsidR="00B84E1B" w:rsidRPr="007167DC" w:rsidRDefault="00B84E1B" w:rsidP="0020226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7167DC">
        <w:rPr>
          <w:b/>
          <w:sz w:val="22"/>
          <w:szCs w:val="22"/>
        </w:rPr>
        <w:t>Условия поставки</w:t>
      </w:r>
      <w:r w:rsidR="00114525" w:rsidRPr="007167DC">
        <w:rPr>
          <w:b/>
          <w:sz w:val="22"/>
          <w:szCs w:val="22"/>
        </w:rPr>
        <w:t>.</w:t>
      </w:r>
    </w:p>
    <w:p w:rsidR="00B84E1B" w:rsidRPr="007167DC" w:rsidRDefault="00B84E1B" w:rsidP="00202266">
      <w:pPr>
        <w:numPr>
          <w:ilvl w:val="1"/>
          <w:numId w:val="2"/>
        </w:numPr>
        <w:jc w:val="both"/>
        <w:rPr>
          <w:sz w:val="22"/>
          <w:szCs w:val="22"/>
        </w:rPr>
      </w:pPr>
      <w:r w:rsidRPr="007167DC">
        <w:rPr>
          <w:sz w:val="22"/>
          <w:szCs w:val="22"/>
        </w:rPr>
        <w:t xml:space="preserve">Товар по настоящему Договору поставляется партиями. </w:t>
      </w:r>
    </w:p>
    <w:p w:rsidR="00B84E1B" w:rsidRPr="007167DC" w:rsidRDefault="00B84E1B" w:rsidP="00202266">
      <w:pPr>
        <w:numPr>
          <w:ilvl w:val="1"/>
          <w:numId w:val="2"/>
        </w:numPr>
        <w:jc w:val="both"/>
        <w:rPr>
          <w:sz w:val="22"/>
          <w:szCs w:val="22"/>
        </w:rPr>
      </w:pPr>
      <w:r w:rsidRPr="007167DC">
        <w:rPr>
          <w:sz w:val="22"/>
          <w:szCs w:val="22"/>
        </w:rPr>
        <w:t xml:space="preserve">Покупатель, посредством факсимильной связи, либо электронной почты, направляет в адрес Поставщика заявку на партию Товара с указанием количества и ассортимента, </w:t>
      </w:r>
      <w:r w:rsidR="0030691D" w:rsidRPr="007167DC">
        <w:rPr>
          <w:sz w:val="22"/>
          <w:szCs w:val="22"/>
        </w:rPr>
        <w:t>цены Товара</w:t>
      </w:r>
      <w:r w:rsidRPr="007167DC">
        <w:rPr>
          <w:sz w:val="22"/>
          <w:szCs w:val="22"/>
        </w:rPr>
        <w:t xml:space="preserve"> (в соответствии с действующим ценовым листом Поставщика), далее Заявка.</w:t>
      </w:r>
    </w:p>
    <w:p w:rsidR="00B84E1B" w:rsidRPr="007167DC" w:rsidRDefault="00B84E1B" w:rsidP="00202266">
      <w:pPr>
        <w:numPr>
          <w:ilvl w:val="1"/>
          <w:numId w:val="2"/>
        </w:numPr>
        <w:jc w:val="both"/>
        <w:rPr>
          <w:sz w:val="22"/>
          <w:szCs w:val="22"/>
        </w:rPr>
      </w:pPr>
      <w:r w:rsidRPr="007167DC">
        <w:rPr>
          <w:sz w:val="22"/>
          <w:szCs w:val="22"/>
        </w:rPr>
        <w:t>Заявка Покупателя считается принятой Поставщиком и подлежащей исполнению в соответствии с условиями настоящего Договора, с даты выставления Поставщиком Покупателю соответствующего счета на оплату партии Товара.</w:t>
      </w:r>
    </w:p>
    <w:p w:rsidR="00B84E1B" w:rsidRPr="007167DC" w:rsidRDefault="00B84E1B" w:rsidP="00B84E1B">
      <w:pPr>
        <w:jc w:val="both"/>
        <w:rPr>
          <w:b/>
          <w:sz w:val="22"/>
          <w:szCs w:val="22"/>
        </w:rPr>
      </w:pPr>
    </w:p>
    <w:p w:rsidR="00B84E1B" w:rsidRPr="007167DC" w:rsidRDefault="00B84E1B" w:rsidP="0020226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7167DC">
        <w:rPr>
          <w:b/>
          <w:sz w:val="22"/>
          <w:szCs w:val="22"/>
        </w:rPr>
        <w:t>Качество</w:t>
      </w:r>
      <w:r w:rsidR="00322315" w:rsidRPr="007167DC">
        <w:rPr>
          <w:b/>
          <w:sz w:val="22"/>
          <w:szCs w:val="22"/>
        </w:rPr>
        <w:t>,</w:t>
      </w:r>
      <w:r w:rsidRPr="007167DC">
        <w:rPr>
          <w:b/>
          <w:sz w:val="22"/>
          <w:szCs w:val="22"/>
        </w:rPr>
        <w:t xml:space="preserve"> упаковка и маркировка Товара</w:t>
      </w:r>
      <w:r w:rsidR="00114525" w:rsidRPr="007167DC">
        <w:rPr>
          <w:b/>
          <w:sz w:val="22"/>
          <w:szCs w:val="22"/>
        </w:rPr>
        <w:t>.</w:t>
      </w:r>
    </w:p>
    <w:p w:rsidR="00B84E1B" w:rsidRPr="00310BC4" w:rsidRDefault="00B84E1B" w:rsidP="00202266">
      <w:pPr>
        <w:numPr>
          <w:ilvl w:val="1"/>
          <w:numId w:val="2"/>
        </w:numPr>
        <w:jc w:val="both"/>
        <w:rPr>
          <w:sz w:val="22"/>
          <w:szCs w:val="22"/>
        </w:rPr>
      </w:pPr>
      <w:r w:rsidRPr="00310BC4">
        <w:rPr>
          <w:sz w:val="22"/>
          <w:szCs w:val="22"/>
        </w:rPr>
        <w:t>Качество, поставляемого Товара гарантируется Поставщиком</w:t>
      </w:r>
      <w:r w:rsidR="00202266" w:rsidRPr="00310BC4">
        <w:rPr>
          <w:sz w:val="22"/>
          <w:szCs w:val="22"/>
        </w:rPr>
        <w:t>.</w:t>
      </w:r>
      <w:r w:rsidR="005A1FC2" w:rsidRPr="00310BC4">
        <w:rPr>
          <w:sz w:val="22"/>
          <w:szCs w:val="22"/>
        </w:rPr>
        <w:t xml:space="preserve"> Гарантийный срок на Товар составляет </w:t>
      </w:r>
      <w:r w:rsidR="004558F3" w:rsidRPr="00310BC4">
        <w:rPr>
          <w:sz w:val="22"/>
          <w:szCs w:val="22"/>
        </w:rPr>
        <w:t>1</w:t>
      </w:r>
      <w:r w:rsidR="005A1FC2" w:rsidRPr="00310BC4">
        <w:rPr>
          <w:sz w:val="22"/>
          <w:szCs w:val="22"/>
        </w:rPr>
        <w:t xml:space="preserve"> месяц.</w:t>
      </w:r>
    </w:p>
    <w:p w:rsidR="00B84E1B" w:rsidRPr="007167DC" w:rsidRDefault="00B84E1B" w:rsidP="00202266">
      <w:pPr>
        <w:numPr>
          <w:ilvl w:val="1"/>
          <w:numId w:val="2"/>
        </w:numPr>
        <w:jc w:val="both"/>
        <w:rPr>
          <w:sz w:val="22"/>
          <w:szCs w:val="22"/>
        </w:rPr>
      </w:pPr>
      <w:r w:rsidRPr="00310BC4">
        <w:rPr>
          <w:sz w:val="22"/>
          <w:szCs w:val="22"/>
        </w:rPr>
        <w:t>Упаковка Товара должна</w:t>
      </w:r>
      <w:r w:rsidRPr="007167DC">
        <w:rPr>
          <w:sz w:val="22"/>
          <w:szCs w:val="22"/>
        </w:rPr>
        <w:t xml:space="preserve"> обеспечивать сохранность Товара при его разрешенной транспортировке и иметь </w:t>
      </w:r>
      <w:r w:rsidR="00892AAA" w:rsidRPr="007167DC">
        <w:rPr>
          <w:sz w:val="22"/>
          <w:szCs w:val="22"/>
        </w:rPr>
        <w:t>необходимую маркировку,</w:t>
      </w:r>
      <w:r w:rsidRPr="007167DC">
        <w:rPr>
          <w:sz w:val="22"/>
          <w:szCs w:val="22"/>
        </w:rPr>
        <w:t xml:space="preserve"> позволяющую идентифицировать </w:t>
      </w:r>
      <w:r w:rsidR="009457DE" w:rsidRPr="007167DC">
        <w:rPr>
          <w:sz w:val="22"/>
          <w:szCs w:val="22"/>
        </w:rPr>
        <w:t>Товар в</w:t>
      </w:r>
      <w:r w:rsidRPr="007167DC">
        <w:rPr>
          <w:sz w:val="22"/>
          <w:szCs w:val="22"/>
        </w:rPr>
        <w:t xml:space="preserve"> соответствии с действующими требованиями к маркировке товаров такого рода.</w:t>
      </w:r>
    </w:p>
    <w:p w:rsidR="00B84E1B" w:rsidRPr="007167DC" w:rsidRDefault="00B84E1B" w:rsidP="00202266">
      <w:pPr>
        <w:numPr>
          <w:ilvl w:val="1"/>
          <w:numId w:val="2"/>
        </w:numPr>
        <w:jc w:val="both"/>
        <w:rPr>
          <w:sz w:val="22"/>
          <w:szCs w:val="22"/>
        </w:rPr>
      </w:pPr>
      <w:r w:rsidRPr="007167DC">
        <w:rPr>
          <w:sz w:val="22"/>
          <w:szCs w:val="22"/>
        </w:rPr>
        <w:t>На каждую партию Товара, подлежащую отгрузке, Поставщиком предоставляются:</w:t>
      </w:r>
    </w:p>
    <w:p w:rsidR="00B84E1B" w:rsidRPr="007167DC" w:rsidRDefault="00B84E1B" w:rsidP="00202266">
      <w:pPr>
        <w:numPr>
          <w:ilvl w:val="2"/>
          <w:numId w:val="2"/>
        </w:numPr>
        <w:jc w:val="both"/>
        <w:rPr>
          <w:sz w:val="22"/>
          <w:szCs w:val="22"/>
        </w:rPr>
      </w:pPr>
      <w:r w:rsidRPr="007167DC">
        <w:rPr>
          <w:sz w:val="22"/>
          <w:szCs w:val="22"/>
        </w:rPr>
        <w:t>- товарные накладные формы Торг 12;</w:t>
      </w:r>
    </w:p>
    <w:p w:rsidR="00B84E1B" w:rsidRPr="00263345" w:rsidRDefault="00B84E1B" w:rsidP="00202266">
      <w:pPr>
        <w:numPr>
          <w:ilvl w:val="2"/>
          <w:numId w:val="2"/>
        </w:numPr>
        <w:jc w:val="both"/>
        <w:rPr>
          <w:sz w:val="22"/>
          <w:szCs w:val="22"/>
        </w:rPr>
      </w:pPr>
      <w:r w:rsidRPr="007167DC">
        <w:rPr>
          <w:sz w:val="22"/>
          <w:szCs w:val="22"/>
        </w:rPr>
        <w:t>- счета-фактуры</w:t>
      </w:r>
      <w:r w:rsidR="005B0DC3">
        <w:rPr>
          <w:sz w:val="22"/>
          <w:szCs w:val="22"/>
        </w:rPr>
        <w:t>.</w:t>
      </w:r>
      <w:r w:rsidR="00202266" w:rsidRPr="007167DC">
        <w:rPr>
          <w:b/>
          <w:sz w:val="22"/>
          <w:szCs w:val="22"/>
        </w:rPr>
        <w:t xml:space="preserve"> </w:t>
      </w:r>
    </w:p>
    <w:p w:rsidR="00263345" w:rsidRPr="00202266" w:rsidRDefault="00263345" w:rsidP="00263345">
      <w:pPr>
        <w:ind w:left="1224"/>
        <w:jc w:val="both"/>
        <w:rPr>
          <w:sz w:val="22"/>
          <w:szCs w:val="22"/>
        </w:rPr>
      </w:pPr>
    </w:p>
    <w:p w:rsidR="00B84E1B" w:rsidRPr="007167DC" w:rsidRDefault="00B84E1B" w:rsidP="0020226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7167DC">
        <w:rPr>
          <w:b/>
          <w:sz w:val="22"/>
          <w:szCs w:val="22"/>
        </w:rPr>
        <w:t>Цена Товара</w:t>
      </w:r>
      <w:r w:rsidR="00114525" w:rsidRPr="007167DC">
        <w:rPr>
          <w:b/>
          <w:sz w:val="22"/>
          <w:szCs w:val="22"/>
        </w:rPr>
        <w:t>.</w:t>
      </w:r>
    </w:p>
    <w:p w:rsidR="00B84E1B" w:rsidRPr="007167DC" w:rsidRDefault="00B84E1B" w:rsidP="0020226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 xml:space="preserve">4.1. Цена партии Товара указана в соответствующих товарных накладных, счетах на оплату, счетах-фактурах и включает в себя стоимость партии Товара, стоимость упаковки и маркировки Товара, НДС в размере, предусмотренном действующим законодательством РФ. </w:t>
      </w:r>
    </w:p>
    <w:p w:rsidR="00B84E1B" w:rsidRPr="007167DC" w:rsidRDefault="00B84E1B" w:rsidP="0020226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>4.</w:t>
      </w:r>
      <w:r w:rsidR="00FC390B" w:rsidRPr="007167DC">
        <w:rPr>
          <w:sz w:val="22"/>
          <w:szCs w:val="22"/>
        </w:rPr>
        <w:t>2</w:t>
      </w:r>
      <w:r w:rsidRPr="007167DC">
        <w:rPr>
          <w:sz w:val="22"/>
          <w:szCs w:val="22"/>
        </w:rPr>
        <w:t>. Поставщик вправе изменить цену на Товар, уведомив о таком изменении цены Товара Покупателя посредством факсимильной связи, либо электронной почты до момента выставления счета на оплату партии Товара.</w:t>
      </w:r>
    </w:p>
    <w:p w:rsidR="00B84E1B" w:rsidRPr="007167DC" w:rsidRDefault="00B84E1B" w:rsidP="0020226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>4.</w:t>
      </w:r>
      <w:r w:rsidR="00FC390B" w:rsidRPr="007167DC">
        <w:rPr>
          <w:sz w:val="22"/>
          <w:szCs w:val="22"/>
        </w:rPr>
        <w:t>3</w:t>
      </w:r>
      <w:r w:rsidRPr="007167DC">
        <w:rPr>
          <w:sz w:val="22"/>
          <w:szCs w:val="22"/>
        </w:rPr>
        <w:t xml:space="preserve">. Цена на Товар считается согласованной Сторонами и указывается в счете на оплату партии Товара, счете-фактуре, накладных. </w:t>
      </w:r>
    </w:p>
    <w:p w:rsidR="00B84E1B" w:rsidRPr="007167DC" w:rsidRDefault="00B84E1B" w:rsidP="0020226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>4.</w:t>
      </w:r>
      <w:r w:rsidR="00FC390B" w:rsidRPr="007167DC">
        <w:rPr>
          <w:sz w:val="22"/>
          <w:szCs w:val="22"/>
        </w:rPr>
        <w:t>4</w:t>
      </w:r>
      <w:r w:rsidRPr="007167DC">
        <w:rPr>
          <w:sz w:val="22"/>
          <w:szCs w:val="22"/>
        </w:rPr>
        <w:t xml:space="preserve">. Покупатель обязуется </w:t>
      </w:r>
      <w:r w:rsidR="00EC75A1">
        <w:rPr>
          <w:sz w:val="22"/>
          <w:szCs w:val="22"/>
        </w:rPr>
        <w:t xml:space="preserve">внести </w:t>
      </w:r>
      <w:r w:rsidRPr="007167DC">
        <w:rPr>
          <w:sz w:val="22"/>
          <w:szCs w:val="22"/>
        </w:rPr>
        <w:t>100</w:t>
      </w:r>
      <w:r w:rsidR="00EC75A1">
        <w:rPr>
          <w:sz w:val="22"/>
          <w:szCs w:val="22"/>
        </w:rPr>
        <w:t>%</w:t>
      </w:r>
      <w:r w:rsidRPr="007167DC">
        <w:rPr>
          <w:sz w:val="22"/>
          <w:szCs w:val="22"/>
        </w:rPr>
        <w:t xml:space="preserve"> (сто</w:t>
      </w:r>
      <w:r w:rsidR="00EC75A1">
        <w:rPr>
          <w:sz w:val="22"/>
          <w:szCs w:val="22"/>
        </w:rPr>
        <w:t>процентную</w:t>
      </w:r>
      <w:r w:rsidRPr="007167DC">
        <w:rPr>
          <w:sz w:val="22"/>
          <w:szCs w:val="22"/>
        </w:rPr>
        <w:t xml:space="preserve">) </w:t>
      </w:r>
      <w:r w:rsidR="00EC75A1">
        <w:rPr>
          <w:sz w:val="22"/>
          <w:szCs w:val="22"/>
        </w:rPr>
        <w:t xml:space="preserve">предоплату партии Товара. </w:t>
      </w:r>
      <w:r w:rsidR="00524F37" w:rsidRPr="007167DC">
        <w:rPr>
          <w:sz w:val="22"/>
          <w:szCs w:val="22"/>
        </w:rPr>
        <w:t>Датой получения Товара, считается дата, указанная в товарной накладной на партию Товара, подписанной уполномоченным представителем Покупателя.</w:t>
      </w:r>
      <w:r w:rsidRPr="007167DC">
        <w:rPr>
          <w:sz w:val="22"/>
          <w:szCs w:val="22"/>
        </w:rPr>
        <w:t xml:space="preserve"> </w:t>
      </w:r>
    </w:p>
    <w:p w:rsidR="00202266" w:rsidRPr="00202266" w:rsidRDefault="00B84E1B" w:rsidP="00202266">
      <w:pPr>
        <w:pStyle w:val="a8"/>
        <w:spacing w:line="240" w:lineRule="auto"/>
        <w:ind w:left="360"/>
        <w:jc w:val="both"/>
        <w:rPr>
          <w:rFonts w:ascii="Times New Roman" w:hAnsi="Times New Roman"/>
        </w:rPr>
      </w:pPr>
      <w:r w:rsidRPr="00202266">
        <w:rPr>
          <w:rFonts w:ascii="Times New Roman" w:hAnsi="Times New Roman"/>
        </w:rPr>
        <w:t>4.</w:t>
      </w:r>
      <w:r w:rsidR="00EC75A1">
        <w:rPr>
          <w:rFonts w:ascii="Times New Roman" w:hAnsi="Times New Roman"/>
        </w:rPr>
        <w:t>5</w:t>
      </w:r>
      <w:r w:rsidRPr="00202266">
        <w:rPr>
          <w:rFonts w:ascii="Times New Roman" w:hAnsi="Times New Roman"/>
        </w:rPr>
        <w:t>. Оплата Товара производится Покупателем путем безналичного перечисления денежных средств в рублях РФ на расчетный счет Поставщика.</w:t>
      </w:r>
    </w:p>
    <w:p w:rsidR="00B84E1B" w:rsidRPr="00202266" w:rsidRDefault="00B84E1B" w:rsidP="00202266">
      <w:pPr>
        <w:pStyle w:val="a8"/>
        <w:spacing w:line="240" w:lineRule="auto"/>
        <w:ind w:left="360"/>
        <w:jc w:val="both"/>
        <w:rPr>
          <w:rFonts w:ascii="Times New Roman" w:hAnsi="Times New Roman"/>
        </w:rPr>
      </w:pPr>
      <w:r w:rsidRPr="00202266">
        <w:rPr>
          <w:rFonts w:ascii="Times New Roman" w:hAnsi="Times New Roman"/>
        </w:rPr>
        <w:t>4.</w:t>
      </w:r>
      <w:r w:rsidR="00EC75A1">
        <w:rPr>
          <w:rFonts w:ascii="Times New Roman" w:hAnsi="Times New Roman"/>
        </w:rPr>
        <w:t>6</w:t>
      </w:r>
      <w:r w:rsidRPr="00202266">
        <w:rPr>
          <w:rFonts w:ascii="Times New Roman" w:hAnsi="Times New Roman"/>
        </w:rPr>
        <w:t>. Датой оплаты считается дата поступления денежных средств на расчетный счет Поставщика.</w:t>
      </w:r>
    </w:p>
    <w:p w:rsidR="00B84E1B" w:rsidRPr="007167DC" w:rsidRDefault="00B84E1B" w:rsidP="0020226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7167DC">
        <w:rPr>
          <w:b/>
          <w:sz w:val="22"/>
          <w:szCs w:val="22"/>
        </w:rPr>
        <w:t>Порядок и сроки отгрузки Товара</w:t>
      </w:r>
      <w:r w:rsidR="00114525" w:rsidRPr="007167DC">
        <w:rPr>
          <w:b/>
          <w:sz w:val="22"/>
          <w:szCs w:val="22"/>
        </w:rPr>
        <w:t>.</w:t>
      </w:r>
    </w:p>
    <w:p w:rsidR="00B84E1B" w:rsidRPr="007167DC" w:rsidRDefault="00B84E1B" w:rsidP="0020226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>5.1. Отгрузка партии Товара</w:t>
      </w:r>
      <w:r w:rsidR="002F1B13" w:rsidRPr="007167DC">
        <w:rPr>
          <w:sz w:val="22"/>
          <w:szCs w:val="22"/>
        </w:rPr>
        <w:t>,</w:t>
      </w:r>
      <w:r w:rsidRPr="007167DC">
        <w:rPr>
          <w:sz w:val="22"/>
          <w:szCs w:val="22"/>
        </w:rPr>
        <w:t xml:space="preserve"> поставляемого по настоящему Договору</w:t>
      </w:r>
      <w:r w:rsidR="002F1B13" w:rsidRPr="007167DC">
        <w:rPr>
          <w:sz w:val="22"/>
          <w:szCs w:val="22"/>
        </w:rPr>
        <w:t>,</w:t>
      </w:r>
      <w:r w:rsidRPr="007167DC">
        <w:rPr>
          <w:sz w:val="22"/>
          <w:szCs w:val="22"/>
        </w:rPr>
        <w:t xml:space="preserve"> производится Поставщиком </w:t>
      </w:r>
      <w:r w:rsidR="002F1B13" w:rsidRPr="007167DC">
        <w:rPr>
          <w:sz w:val="22"/>
          <w:szCs w:val="22"/>
        </w:rPr>
        <w:t xml:space="preserve">в срок </w:t>
      </w:r>
      <w:r w:rsidR="00F44C83" w:rsidRPr="007167DC">
        <w:rPr>
          <w:sz w:val="22"/>
          <w:szCs w:val="22"/>
        </w:rPr>
        <w:t>10</w:t>
      </w:r>
      <w:r w:rsidR="002F1B13" w:rsidRPr="007167DC">
        <w:rPr>
          <w:sz w:val="22"/>
          <w:szCs w:val="22"/>
        </w:rPr>
        <w:t xml:space="preserve"> (</w:t>
      </w:r>
      <w:r w:rsidR="00F44C83" w:rsidRPr="007167DC">
        <w:rPr>
          <w:sz w:val="22"/>
          <w:szCs w:val="22"/>
        </w:rPr>
        <w:t>десять</w:t>
      </w:r>
      <w:r w:rsidR="002F1B13" w:rsidRPr="007167DC">
        <w:rPr>
          <w:sz w:val="22"/>
          <w:szCs w:val="22"/>
        </w:rPr>
        <w:t xml:space="preserve">) рабочих дней с даты выставления счета в соответствии с пунктом 2.3. данного Договора, либо в иной </w:t>
      </w:r>
      <w:r w:rsidR="00486C25" w:rsidRPr="007167DC">
        <w:rPr>
          <w:sz w:val="22"/>
          <w:szCs w:val="22"/>
        </w:rPr>
        <w:t>срок,</w:t>
      </w:r>
      <w:r w:rsidR="002F1B13" w:rsidRPr="007167DC">
        <w:rPr>
          <w:sz w:val="22"/>
          <w:szCs w:val="22"/>
        </w:rPr>
        <w:t xml:space="preserve"> согласованный Сторонами в Заявке.</w:t>
      </w:r>
    </w:p>
    <w:p w:rsidR="00B84E1B" w:rsidRPr="007167DC" w:rsidRDefault="00B84E1B" w:rsidP="0020226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>5.</w:t>
      </w:r>
      <w:r w:rsidR="00FC390B" w:rsidRPr="007167DC">
        <w:rPr>
          <w:sz w:val="22"/>
          <w:szCs w:val="22"/>
        </w:rPr>
        <w:t>2</w:t>
      </w:r>
      <w:r w:rsidRPr="007167DC">
        <w:rPr>
          <w:sz w:val="22"/>
          <w:szCs w:val="22"/>
        </w:rPr>
        <w:t xml:space="preserve">. Отгрузка партии Товара со склада Поставщика представителю Покупателя производится только при предъявлении последним доверенности на право получения Товара, и </w:t>
      </w:r>
      <w:r w:rsidR="009457DE" w:rsidRPr="007167DC">
        <w:rPr>
          <w:sz w:val="22"/>
          <w:szCs w:val="22"/>
        </w:rPr>
        <w:t>документа,</w:t>
      </w:r>
      <w:r w:rsidRPr="007167DC">
        <w:rPr>
          <w:sz w:val="22"/>
          <w:szCs w:val="22"/>
        </w:rPr>
        <w:t xml:space="preserve"> удостоверяющего личность </w:t>
      </w:r>
      <w:r w:rsidR="009457DE" w:rsidRPr="007167DC">
        <w:rPr>
          <w:sz w:val="22"/>
          <w:szCs w:val="22"/>
        </w:rPr>
        <w:t>уполномоченного представителя,</w:t>
      </w:r>
      <w:r w:rsidRPr="007167DC">
        <w:rPr>
          <w:sz w:val="22"/>
          <w:szCs w:val="22"/>
        </w:rPr>
        <w:t xml:space="preserve"> получающего Товар.</w:t>
      </w:r>
    </w:p>
    <w:p w:rsidR="00B84E1B" w:rsidRPr="007167DC" w:rsidRDefault="00B84E1B" w:rsidP="0020226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lastRenderedPageBreak/>
        <w:t>5.</w:t>
      </w:r>
      <w:r w:rsidR="00FC390B" w:rsidRPr="007167DC">
        <w:rPr>
          <w:sz w:val="22"/>
          <w:szCs w:val="22"/>
        </w:rPr>
        <w:t>3</w:t>
      </w:r>
      <w:r w:rsidRPr="007167DC">
        <w:rPr>
          <w:sz w:val="22"/>
          <w:szCs w:val="22"/>
        </w:rPr>
        <w:t xml:space="preserve">. Количество </w:t>
      </w:r>
      <w:r w:rsidR="009457DE" w:rsidRPr="007167DC">
        <w:rPr>
          <w:sz w:val="22"/>
          <w:szCs w:val="22"/>
        </w:rPr>
        <w:t>Товара,</w:t>
      </w:r>
      <w:r w:rsidRPr="007167DC">
        <w:rPr>
          <w:sz w:val="22"/>
          <w:szCs w:val="22"/>
        </w:rPr>
        <w:t xml:space="preserve"> недопоставленного в одном периоде поставки, подлежит поставке в следующем периоде в рамках действия настоящего Договора. В случае если в процессе сдачи приемки Товара на складе Поста</w:t>
      </w:r>
      <w:r w:rsidR="00913D45" w:rsidRPr="007167DC">
        <w:rPr>
          <w:sz w:val="22"/>
          <w:szCs w:val="22"/>
        </w:rPr>
        <w:t>вщика, будет обнаружен Товар не</w:t>
      </w:r>
      <w:r w:rsidRPr="007167DC">
        <w:rPr>
          <w:sz w:val="22"/>
          <w:szCs w:val="22"/>
        </w:rPr>
        <w:t xml:space="preserve">надлежащего качества, Поставщик обязуется произвести замену такого Товара </w:t>
      </w:r>
      <w:r w:rsidR="00310BC4" w:rsidRPr="007167DC">
        <w:rPr>
          <w:sz w:val="22"/>
          <w:szCs w:val="22"/>
        </w:rPr>
        <w:t>на Товар,</w:t>
      </w:r>
      <w:r w:rsidRPr="007167DC">
        <w:rPr>
          <w:sz w:val="22"/>
          <w:szCs w:val="22"/>
        </w:rPr>
        <w:t xml:space="preserve"> соответствующий по качеству условиям данного Договора, либо с согласия уполномоченного представителя Покупателя произвести его уценку.</w:t>
      </w:r>
    </w:p>
    <w:p w:rsidR="00B84E1B" w:rsidRPr="007167DC" w:rsidRDefault="00B84E1B" w:rsidP="00B84E1B">
      <w:pPr>
        <w:jc w:val="both"/>
        <w:rPr>
          <w:sz w:val="22"/>
          <w:szCs w:val="22"/>
        </w:rPr>
      </w:pPr>
    </w:p>
    <w:p w:rsidR="00B84E1B" w:rsidRPr="007167DC" w:rsidRDefault="00B84E1B" w:rsidP="0020226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7167DC">
        <w:rPr>
          <w:b/>
          <w:sz w:val="22"/>
          <w:szCs w:val="22"/>
        </w:rPr>
        <w:t>Доставка Товара</w:t>
      </w:r>
      <w:r w:rsidR="00114525" w:rsidRPr="007167DC">
        <w:rPr>
          <w:b/>
          <w:sz w:val="22"/>
          <w:szCs w:val="22"/>
        </w:rPr>
        <w:t>.</w:t>
      </w:r>
    </w:p>
    <w:p w:rsidR="00B84E1B" w:rsidRPr="007167DC" w:rsidRDefault="00B84E1B" w:rsidP="0020226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 xml:space="preserve">6.1. Доставка партии Товара подлежащей поставке в соответствии с условиями данного Договора </w:t>
      </w:r>
      <w:r w:rsidR="00314009">
        <w:rPr>
          <w:sz w:val="22"/>
          <w:szCs w:val="22"/>
        </w:rPr>
        <w:t>осуществляется путем самовывоза готового сырья Покупателем со склада Поставщика, расположенного по адресу: Ленинградская область, Волосовский район, п. Кикерино, Гатчинское шоссе, д 8А.</w:t>
      </w:r>
      <w:r w:rsidRPr="007167DC">
        <w:rPr>
          <w:sz w:val="22"/>
          <w:szCs w:val="22"/>
        </w:rPr>
        <w:t>:</w:t>
      </w:r>
    </w:p>
    <w:p w:rsidR="00B84E1B" w:rsidRPr="007167DC" w:rsidRDefault="00B84E1B" w:rsidP="0020226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 xml:space="preserve">6.2. Покупатель обязуется точно указать станцию назначения, код станции, точный почтовый адрес и телефон склада/офиса. Покупатель несет ответственность за достоверность предоставленной информации. </w:t>
      </w:r>
    </w:p>
    <w:p w:rsidR="00B84E1B" w:rsidRPr="007167DC" w:rsidRDefault="00B84E1B" w:rsidP="0020226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 xml:space="preserve">6.3. При оформлении товаросопроводительных документов на партию Товара, Покупатель вправе для </w:t>
      </w:r>
      <w:r w:rsidR="00892AAA" w:rsidRPr="007167DC">
        <w:rPr>
          <w:sz w:val="22"/>
          <w:szCs w:val="22"/>
        </w:rPr>
        <w:t>удостоверения подписи</w:t>
      </w:r>
      <w:r w:rsidRPr="007167DC">
        <w:rPr>
          <w:sz w:val="22"/>
          <w:szCs w:val="22"/>
        </w:rPr>
        <w:t xml:space="preserve"> уполномоченного представителя использовать штамп, образец оттиска которого представлен ниже:</w:t>
      </w:r>
    </w:p>
    <w:p w:rsidR="00B84E1B" w:rsidRPr="007167DC" w:rsidRDefault="00B84E1B" w:rsidP="00202266">
      <w:pPr>
        <w:ind w:left="360"/>
        <w:jc w:val="both"/>
        <w:rPr>
          <w:sz w:val="22"/>
          <w:szCs w:val="22"/>
        </w:rPr>
      </w:pPr>
      <w:r w:rsidRPr="007167DC">
        <w:rPr>
          <w:b/>
          <w:i/>
          <w:sz w:val="22"/>
          <w:szCs w:val="22"/>
          <w:u w:val="single"/>
        </w:rPr>
        <w:t>Образец оттиска штампа</w:t>
      </w:r>
    </w:p>
    <w:p w:rsidR="00B84E1B" w:rsidRPr="00830CEE" w:rsidRDefault="00B84E1B" w:rsidP="00B84E1B">
      <w:pPr>
        <w:jc w:val="both"/>
        <w:rPr>
          <w:sz w:val="22"/>
          <w:szCs w:val="22"/>
        </w:rPr>
      </w:pPr>
    </w:p>
    <w:p w:rsidR="00B84E1B" w:rsidRPr="007167DC" w:rsidRDefault="00B84E1B" w:rsidP="0020226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7167DC">
        <w:rPr>
          <w:b/>
          <w:sz w:val="22"/>
          <w:szCs w:val="22"/>
        </w:rPr>
        <w:t>Сдача-приемка Товара</w:t>
      </w:r>
      <w:r w:rsidR="00114525" w:rsidRPr="007167DC">
        <w:rPr>
          <w:b/>
          <w:sz w:val="22"/>
          <w:szCs w:val="22"/>
        </w:rPr>
        <w:t>.</w:t>
      </w:r>
    </w:p>
    <w:p w:rsidR="00B84E1B" w:rsidRPr="007167DC" w:rsidRDefault="00B84E1B" w:rsidP="002C242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 xml:space="preserve">7.1. Сдача-приемка Товара по количеству осуществляется уполномоченными представителями Сторон, по факту приемки партии Товара, уполномоченным представителем Покупателя (транспортной организации) делается соответствующая отметка в товарной накладной. С момента подписания уполномоченным представителем товарной накладной, претензии по количеству единиц Товара в партии Поставщиком не принимаются. За единицу (место) Товара, Стороны принимают </w:t>
      </w:r>
      <w:r w:rsidR="002A07A1" w:rsidRPr="00202266">
        <w:rPr>
          <w:sz w:val="22"/>
          <w:szCs w:val="22"/>
        </w:rPr>
        <w:t>1 килогра</w:t>
      </w:r>
      <w:r w:rsidR="00DD249D" w:rsidRPr="00202266">
        <w:rPr>
          <w:sz w:val="22"/>
          <w:szCs w:val="22"/>
        </w:rPr>
        <w:t>мм упакованного вторичного</w:t>
      </w:r>
      <w:r w:rsidR="002A07A1" w:rsidRPr="00202266">
        <w:rPr>
          <w:sz w:val="22"/>
          <w:szCs w:val="22"/>
        </w:rPr>
        <w:t xml:space="preserve"> полимера</w:t>
      </w:r>
      <w:r w:rsidR="00BA7500" w:rsidRPr="007167DC">
        <w:rPr>
          <w:sz w:val="22"/>
          <w:szCs w:val="22"/>
        </w:rPr>
        <w:t>.</w:t>
      </w:r>
    </w:p>
    <w:p w:rsidR="0010595C" w:rsidRDefault="00B84E1B" w:rsidP="002C242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>7.2. Претензии по качеству Товара принимаются Поставщиком, при условии правильной транспортировки, хранения и использования Товара, принимаются Поставщиком в течение гарантийного срока на Товар установленного пунктом 3.</w:t>
      </w:r>
      <w:r w:rsidR="008557BA" w:rsidRPr="0030691D">
        <w:rPr>
          <w:sz w:val="22"/>
          <w:szCs w:val="22"/>
        </w:rPr>
        <w:t>1</w:t>
      </w:r>
      <w:r w:rsidRPr="007167DC">
        <w:rPr>
          <w:sz w:val="22"/>
          <w:szCs w:val="22"/>
        </w:rPr>
        <w:t>. данного Договора. Претензия должна быть оформлена письменно, а равно содержать информацию о количестве, артикуле Товара, по качеству которого Стороной заявлена претензия. Поставщик принимает обязательство рассмотреть и ответить на указанную претензию в срок 10 (десять) рабочих дней.</w:t>
      </w:r>
    </w:p>
    <w:p w:rsidR="00202266" w:rsidRPr="007167DC" w:rsidRDefault="00202266" w:rsidP="00202266">
      <w:pPr>
        <w:jc w:val="both"/>
        <w:rPr>
          <w:b/>
          <w:sz w:val="22"/>
          <w:szCs w:val="22"/>
        </w:rPr>
      </w:pPr>
    </w:p>
    <w:p w:rsidR="00B84E1B" w:rsidRPr="007167DC" w:rsidRDefault="00B84E1B" w:rsidP="0020226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7167DC">
        <w:rPr>
          <w:b/>
          <w:sz w:val="22"/>
          <w:szCs w:val="22"/>
        </w:rPr>
        <w:t>Ответственность Сторон и разрешение споров</w:t>
      </w:r>
      <w:r w:rsidR="00114525" w:rsidRPr="007167DC">
        <w:rPr>
          <w:b/>
          <w:sz w:val="22"/>
          <w:szCs w:val="22"/>
        </w:rPr>
        <w:t>.</w:t>
      </w:r>
    </w:p>
    <w:p w:rsidR="00B84E1B" w:rsidRPr="007167DC" w:rsidRDefault="00B84E1B" w:rsidP="002C242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>8.1. За неисполнение</w:t>
      </w:r>
      <w:r w:rsidR="001756A9" w:rsidRPr="007167DC">
        <w:rPr>
          <w:sz w:val="22"/>
          <w:szCs w:val="22"/>
        </w:rPr>
        <w:t>,</w:t>
      </w:r>
      <w:r w:rsidRPr="007167DC">
        <w:rPr>
          <w:sz w:val="22"/>
          <w:szCs w:val="22"/>
        </w:rPr>
        <w:t xml:space="preserve"> ненадлежащее исполнение </w:t>
      </w:r>
      <w:r w:rsidR="00892AAA" w:rsidRPr="007167DC">
        <w:rPr>
          <w:sz w:val="22"/>
          <w:szCs w:val="22"/>
        </w:rPr>
        <w:t>обязанностей,</w:t>
      </w:r>
      <w:r w:rsidRPr="007167DC">
        <w:rPr>
          <w:sz w:val="22"/>
          <w:szCs w:val="22"/>
        </w:rPr>
        <w:t xml:space="preserve"> принятых на себя в соответствии с условиями данного Договора, Стороны несут ответственность, предусмотренную действующим законодательством РФ.</w:t>
      </w:r>
    </w:p>
    <w:p w:rsidR="00486C25" w:rsidRPr="007167DC" w:rsidRDefault="00486C25" w:rsidP="002C242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 xml:space="preserve">8.2. В случае просрочки </w:t>
      </w:r>
      <w:r w:rsidR="00892AAA" w:rsidRPr="007167DC">
        <w:rPr>
          <w:sz w:val="22"/>
          <w:szCs w:val="22"/>
        </w:rPr>
        <w:t>платежей,</w:t>
      </w:r>
      <w:r w:rsidRPr="007167DC">
        <w:rPr>
          <w:sz w:val="22"/>
          <w:szCs w:val="22"/>
        </w:rPr>
        <w:t xml:space="preserve"> предусмотренных пунктом 4.</w:t>
      </w:r>
      <w:r w:rsidR="006E2CD0" w:rsidRPr="007167DC">
        <w:rPr>
          <w:sz w:val="22"/>
          <w:szCs w:val="22"/>
        </w:rPr>
        <w:t>4</w:t>
      </w:r>
      <w:r w:rsidRPr="007167DC">
        <w:rPr>
          <w:sz w:val="22"/>
          <w:szCs w:val="22"/>
        </w:rPr>
        <w:t>. данного Договора, Покупатель уплачивает Поставщику пеню в размере 0,2 % от суммы просроченного платежа за каждый календарный день просрочки. В случае, когда платеж просрочен Покупателем на срок свыше 14 (четырнадцати) календарных дней, Поставщик вправе в одностороннем порядке расторгнуть настоящий Договор и потребовать от Покупателя возмещения убытков, в том числе упущенной выгоды.</w:t>
      </w:r>
    </w:p>
    <w:p w:rsidR="00B84E1B" w:rsidRPr="007167DC" w:rsidRDefault="00B84E1B" w:rsidP="002C242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>8.</w:t>
      </w:r>
      <w:r w:rsidR="00486C25" w:rsidRPr="007167DC">
        <w:rPr>
          <w:sz w:val="22"/>
          <w:szCs w:val="22"/>
        </w:rPr>
        <w:t>3</w:t>
      </w:r>
      <w:r w:rsidRPr="007167DC">
        <w:rPr>
          <w:sz w:val="22"/>
          <w:szCs w:val="22"/>
        </w:rPr>
        <w:t>. При возникновении процедурных либо имущественных разногласий, Стороны принимают возможные меры по урегулированию возникших разногласий путем переговоров. Претензионный порядок досудебного урегулирования споров, является для Сторон обязательным.</w:t>
      </w:r>
      <w:r w:rsidR="005A1FC2">
        <w:rPr>
          <w:sz w:val="22"/>
          <w:szCs w:val="22"/>
        </w:rPr>
        <w:t xml:space="preserve"> Срок ответа на предъявленную письменную претензию составляет 10 (Десять) дней с момента ее получения.</w:t>
      </w:r>
      <w:r w:rsidRPr="007167DC">
        <w:rPr>
          <w:sz w:val="22"/>
          <w:szCs w:val="22"/>
        </w:rPr>
        <w:t xml:space="preserve"> Разногласия, не урегулированные путем переговоров, подлежат рассмотрению в Арбитражном суде г</w:t>
      </w:r>
      <w:r w:rsidR="005A1FC2">
        <w:rPr>
          <w:sz w:val="22"/>
          <w:szCs w:val="22"/>
        </w:rPr>
        <w:t>. Санкт-Петербурга и Ленинградской области.</w:t>
      </w:r>
    </w:p>
    <w:p w:rsidR="00486C25" w:rsidRPr="007167DC" w:rsidRDefault="00486C25" w:rsidP="002C2426">
      <w:pPr>
        <w:ind w:left="360"/>
        <w:jc w:val="both"/>
        <w:rPr>
          <w:sz w:val="22"/>
          <w:szCs w:val="22"/>
        </w:rPr>
      </w:pPr>
      <w:r w:rsidRPr="007167DC">
        <w:rPr>
          <w:sz w:val="22"/>
          <w:szCs w:val="22"/>
        </w:rPr>
        <w:t>8.4. Обязанности по уплате пеней и штрафов возникают у Стороны по Договору, с момента предъявления контрагентом соответствующего мотивированного письменного требования.</w:t>
      </w:r>
    </w:p>
    <w:p w:rsidR="00B84E1B" w:rsidRPr="007167DC" w:rsidRDefault="00B84E1B" w:rsidP="00B84E1B">
      <w:pPr>
        <w:jc w:val="both"/>
        <w:rPr>
          <w:b/>
          <w:sz w:val="22"/>
          <w:szCs w:val="22"/>
        </w:rPr>
      </w:pPr>
    </w:p>
    <w:p w:rsidR="00B84E1B" w:rsidRPr="007167DC" w:rsidRDefault="00B84E1B" w:rsidP="0020226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7167DC">
        <w:rPr>
          <w:b/>
          <w:sz w:val="22"/>
          <w:szCs w:val="22"/>
        </w:rPr>
        <w:t>Обстоятельства непреодолимой силы</w:t>
      </w:r>
      <w:r w:rsidR="00114525" w:rsidRPr="007167DC">
        <w:rPr>
          <w:b/>
          <w:sz w:val="22"/>
          <w:szCs w:val="22"/>
        </w:rPr>
        <w:t>.</w:t>
      </w:r>
    </w:p>
    <w:p w:rsidR="00B84E1B" w:rsidRPr="007167DC" w:rsidRDefault="00B84E1B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  <w:r w:rsidRPr="007167DC">
        <w:rPr>
          <w:rFonts w:ascii="Times New Roman" w:hAnsi="Times New Roman"/>
          <w:noProof w:val="0"/>
          <w:sz w:val="22"/>
          <w:szCs w:val="22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оно является следствием наступления обстоятельств непреодолимой силы (форс-мажор), возникших после заключения настоящего договора в результате </w:t>
      </w:r>
      <w:r w:rsidRPr="007167DC">
        <w:rPr>
          <w:rFonts w:ascii="Times New Roman" w:hAnsi="Times New Roman"/>
          <w:noProof w:val="0"/>
          <w:sz w:val="22"/>
          <w:szCs w:val="22"/>
        </w:rPr>
        <w:lastRenderedPageBreak/>
        <w:t>событий чрезвычайного характера, которые Стороны не могли ни предвидеть, ни предотвратить разумными мерами.</w:t>
      </w:r>
    </w:p>
    <w:p w:rsidR="00B84E1B" w:rsidRPr="007167DC" w:rsidRDefault="00B84E1B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  <w:r w:rsidRPr="007167DC">
        <w:rPr>
          <w:rFonts w:ascii="Times New Roman" w:hAnsi="Times New Roman"/>
          <w:noProof w:val="0"/>
          <w:sz w:val="22"/>
          <w:szCs w:val="22"/>
        </w:rPr>
        <w:t xml:space="preserve">9.2. К обстоятельствам непреодолимой силы относятся события, </w:t>
      </w:r>
      <w:r w:rsidR="006D3169">
        <w:rPr>
          <w:rFonts w:ascii="Times New Roman" w:hAnsi="Times New Roman"/>
          <w:noProof w:val="0"/>
          <w:sz w:val="22"/>
          <w:szCs w:val="22"/>
        </w:rPr>
        <w:t>например</w:t>
      </w:r>
      <w:r w:rsidRPr="007167DC">
        <w:rPr>
          <w:rFonts w:ascii="Times New Roman" w:hAnsi="Times New Roman"/>
          <w:noProof w:val="0"/>
          <w:sz w:val="22"/>
          <w:szCs w:val="22"/>
        </w:rPr>
        <w:t>: наводнение, землетрясение, другие проявления природной стихии,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настоящего договора.</w:t>
      </w:r>
    </w:p>
    <w:p w:rsidR="00B84E1B" w:rsidRPr="007167DC" w:rsidRDefault="00B84E1B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  <w:r w:rsidRPr="007167DC">
        <w:rPr>
          <w:rFonts w:ascii="Times New Roman" w:hAnsi="Times New Roman"/>
          <w:noProof w:val="0"/>
          <w:sz w:val="22"/>
          <w:szCs w:val="22"/>
        </w:rPr>
        <w:t>9.3. Исполнение обязательств по настоящему договору отодвигается соразмерно времени, в течение которого действовали обстоятельства непреодолимой силы.</w:t>
      </w:r>
    </w:p>
    <w:p w:rsidR="00B84E1B" w:rsidRPr="007167DC" w:rsidRDefault="00B84E1B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  <w:r w:rsidRPr="007167DC">
        <w:rPr>
          <w:rFonts w:ascii="Times New Roman" w:hAnsi="Times New Roman"/>
          <w:noProof w:val="0"/>
          <w:sz w:val="22"/>
          <w:szCs w:val="22"/>
        </w:rPr>
        <w:t>9.4. Сторона, ссылающаяся на обстоятельства непреодолимой силы, обязана по возможности информировать другую Сторону о наступлении подобных обстоятельств в письменной форме, причем по требованию такой Стороны должен быть представлен удостоверяющий документ, выданный государственными органами.</w:t>
      </w:r>
    </w:p>
    <w:p w:rsidR="00B84E1B" w:rsidRDefault="00B84E1B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  <w:r w:rsidRPr="007167DC">
        <w:rPr>
          <w:rFonts w:ascii="Times New Roman" w:hAnsi="Times New Roman"/>
          <w:noProof w:val="0"/>
          <w:sz w:val="22"/>
          <w:szCs w:val="22"/>
        </w:rPr>
        <w:t>9.5. Если состояние невыполнения обязательств, вытекающих из настоящего договора, длится более трех месяцев, и нет возможности сделать обязательное заявление о дате прекращения обстоятельств в течение трех месяцев, Стороны вправе расторгнуть настоящий договор в одностороннем порядке. В этом случае, ни одна из Сторон не вправе требовать от другой Стороны возмещения возможных убытков.</w:t>
      </w:r>
    </w:p>
    <w:p w:rsidR="00511C2A" w:rsidRPr="007167DC" w:rsidRDefault="00511C2A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</w:p>
    <w:p w:rsidR="00B84E1B" w:rsidRPr="00511C2A" w:rsidRDefault="00B84E1B" w:rsidP="00511C2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noProof w:val="0"/>
          <w:sz w:val="22"/>
          <w:szCs w:val="22"/>
        </w:rPr>
      </w:pPr>
      <w:r w:rsidRPr="00511C2A">
        <w:rPr>
          <w:rFonts w:ascii="Times New Roman" w:hAnsi="Times New Roman"/>
          <w:b/>
          <w:noProof w:val="0"/>
          <w:sz w:val="22"/>
          <w:szCs w:val="22"/>
        </w:rPr>
        <w:t>Срок действия и порядок расторжения Договора</w:t>
      </w:r>
      <w:r w:rsidR="00114525" w:rsidRPr="00511C2A">
        <w:rPr>
          <w:rFonts w:ascii="Times New Roman" w:hAnsi="Times New Roman"/>
          <w:b/>
          <w:noProof w:val="0"/>
          <w:sz w:val="22"/>
          <w:szCs w:val="22"/>
        </w:rPr>
        <w:t>.</w:t>
      </w:r>
    </w:p>
    <w:p w:rsidR="00B84E1B" w:rsidRPr="007167DC" w:rsidRDefault="00B84E1B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  <w:r w:rsidRPr="007167DC">
        <w:rPr>
          <w:rFonts w:ascii="Times New Roman" w:hAnsi="Times New Roman"/>
          <w:noProof w:val="0"/>
          <w:sz w:val="22"/>
          <w:szCs w:val="22"/>
        </w:rPr>
        <w:t>10.1. Настоящий Договор вступает в силу с даты подписания уполномоченными представителями Сторон, и действует до полного исполнения Сторонами принятых на себя по Договору обязательств.</w:t>
      </w:r>
    </w:p>
    <w:p w:rsidR="00B84E1B" w:rsidRPr="007167DC" w:rsidRDefault="00B84E1B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  <w:r w:rsidRPr="007167DC">
        <w:rPr>
          <w:rFonts w:ascii="Times New Roman" w:hAnsi="Times New Roman"/>
          <w:noProof w:val="0"/>
          <w:sz w:val="22"/>
          <w:szCs w:val="22"/>
        </w:rPr>
        <w:t>10.2. Настоящий Договор может быть расторгнут:</w:t>
      </w:r>
    </w:p>
    <w:p w:rsidR="00B84E1B" w:rsidRPr="00DD249D" w:rsidRDefault="00B84E1B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  <w:r w:rsidRPr="007167DC">
        <w:rPr>
          <w:rFonts w:ascii="Times New Roman" w:hAnsi="Times New Roman"/>
          <w:noProof w:val="0"/>
          <w:sz w:val="22"/>
          <w:szCs w:val="22"/>
        </w:rPr>
        <w:t>- по соглашению Сторон</w:t>
      </w:r>
      <w:r w:rsidR="00035008" w:rsidRPr="00DD249D">
        <w:rPr>
          <w:rFonts w:ascii="Times New Roman" w:hAnsi="Times New Roman"/>
          <w:noProof w:val="0"/>
          <w:sz w:val="22"/>
          <w:szCs w:val="22"/>
        </w:rPr>
        <w:t>;</w:t>
      </w:r>
    </w:p>
    <w:p w:rsidR="00B84E1B" w:rsidRPr="007167DC" w:rsidRDefault="00B84E1B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  <w:r w:rsidRPr="007167DC">
        <w:rPr>
          <w:rFonts w:ascii="Times New Roman" w:hAnsi="Times New Roman"/>
          <w:noProof w:val="0"/>
          <w:sz w:val="22"/>
          <w:szCs w:val="22"/>
        </w:rPr>
        <w:t>- любой из Сторон с предварительным письменным уведомлением контрагента в срок 10 (десять) рабочих дней до даты предполагаемого расторжения. Стороны обязуются произвести все взаиморасчеты до даты расторжения настоящего Договора по любым основаниям.</w:t>
      </w:r>
    </w:p>
    <w:p w:rsidR="00CF1C0A" w:rsidRPr="007167DC" w:rsidRDefault="00CF1C0A" w:rsidP="00CD2D59">
      <w:pPr>
        <w:pStyle w:val="a3"/>
        <w:rPr>
          <w:rFonts w:ascii="Times New Roman" w:hAnsi="Times New Roman"/>
          <w:b/>
          <w:noProof w:val="0"/>
          <w:sz w:val="22"/>
          <w:szCs w:val="22"/>
        </w:rPr>
      </w:pPr>
    </w:p>
    <w:p w:rsidR="00B84E1B" w:rsidRPr="007167DC" w:rsidRDefault="00B84E1B" w:rsidP="0020226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noProof w:val="0"/>
          <w:sz w:val="22"/>
          <w:szCs w:val="22"/>
        </w:rPr>
      </w:pPr>
      <w:r w:rsidRPr="007167DC">
        <w:rPr>
          <w:rFonts w:ascii="Times New Roman" w:hAnsi="Times New Roman"/>
          <w:b/>
          <w:noProof w:val="0"/>
          <w:sz w:val="22"/>
          <w:szCs w:val="22"/>
        </w:rPr>
        <w:t>Заключительные условия</w:t>
      </w:r>
      <w:r w:rsidR="00114525" w:rsidRPr="007167DC">
        <w:rPr>
          <w:rFonts w:ascii="Times New Roman" w:hAnsi="Times New Roman"/>
          <w:b/>
          <w:noProof w:val="0"/>
          <w:sz w:val="22"/>
          <w:szCs w:val="22"/>
        </w:rPr>
        <w:t>.</w:t>
      </w:r>
    </w:p>
    <w:p w:rsidR="00B84E1B" w:rsidRPr="007167DC" w:rsidRDefault="00B84E1B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  <w:r w:rsidRPr="007167DC">
        <w:rPr>
          <w:rFonts w:ascii="Times New Roman" w:hAnsi="Times New Roman"/>
          <w:noProof w:val="0"/>
          <w:sz w:val="22"/>
          <w:szCs w:val="22"/>
        </w:rPr>
        <w:t>11.1. Все изменения, дополнения, приложения к настоящему Договору, действительны в случае, когда оформлены письменно, подписаны уполномоченными представителями Сторон, и скреплены печатями Сторон.</w:t>
      </w:r>
    </w:p>
    <w:p w:rsidR="00B84E1B" w:rsidRPr="007167DC" w:rsidRDefault="00B84E1B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  <w:r w:rsidRPr="007167DC">
        <w:rPr>
          <w:rFonts w:ascii="Times New Roman" w:hAnsi="Times New Roman"/>
          <w:noProof w:val="0"/>
          <w:sz w:val="22"/>
          <w:szCs w:val="22"/>
        </w:rPr>
        <w:t>11.2. Настоящий Договор составлен в двух экземплярах равной юридической силы, по одному для каждой из Сторон.</w:t>
      </w:r>
    </w:p>
    <w:p w:rsidR="00B84E1B" w:rsidRPr="007167DC" w:rsidRDefault="00B84E1B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  <w:r w:rsidRPr="007167DC">
        <w:rPr>
          <w:rFonts w:ascii="Times New Roman" w:hAnsi="Times New Roman"/>
          <w:noProof w:val="0"/>
          <w:sz w:val="22"/>
          <w:szCs w:val="22"/>
        </w:rPr>
        <w:t xml:space="preserve">11.3. Стороны признают юридическую силу </w:t>
      </w:r>
      <w:r w:rsidR="00892AAA" w:rsidRPr="007167DC">
        <w:rPr>
          <w:rFonts w:ascii="Times New Roman" w:hAnsi="Times New Roman"/>
          <w:noProof w:val="0"/>
          <w:sz w:val="22"/>
          <w:szCs w:val="22"/>
        </w:rPr>
        <w:t>документов,</w:t>
      </w:r>
      <w:r w:rsidRPr="007167DC">
        <w:rPr>
          <w:rFonts w:ascii="Times New Roman" w:hAnsi="Times New Roman"/>
          <w:noProof w:val="0"/>
          <w:sz w:val="22"/>
          <w:szCs w:val="22"/>
        </w:rPr>
        <w:t xml:space="preserve"> переданных посредством факсимильной связи, с обязательным последующим предоставлением оригинала в месячный срок и при условии, когда можно достоверно установить, что переданный документ исходит от Стороны по Договору.</w:t>
      </w:r>
    </w:p>
    <w:p w:rsidR="00374100" w:rsidRPr="007167DC" w:rsidRDefault="00B84E1B" w:rsidP="002C2426">
      <w:pPr>
        <w:pStyle w:val="a3"/>
        <w:ind w:left="360"/>
        <w:rPr>
          <w:rFonts w:ascii="Times New Roman" w:hAnsi="Times New Roman"/>
          <w:noProof w:val="0"/>
          <w:sz w:val="22"/>
          <w:szCs w:val="22"/>
        </w:rPr>
      </w:pPr>
      <w:r w:rsidRPr="007167DC">
        <w:rPr>
          <w:rFonts w:ascii="Times New Roman" w:hAnsi="Times New Roman"/>
          <w:noProof w:val="0"/>
          <w:sz w:val="22"/>
          <w:szCs w:val="22"/>
        </w:rPr>
        <w:t>11.4. Права и обязанности по настоящему Договору могут быть переданы третьим лицам, только при условии письменного согласия контрагента.</w:t>
      </w:r>
    </w:p>
    <w:p w:rsidR="00314009" w:rsidRDefault="0031400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C2426" w:rsidRPr="00263345" w:rsidRDefault="00B84E1B" w:rsidP="002C242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2"/>
          <w:szCs w:val="22"/>
        </w:rPr>
      </w:pPr>
      <w:r w:rsidRPr="007167DC">
        <w:rPr>
          <w:rFonts w:ascii="Times New Roman" w:hAnsi="Times New Roman"/>
          <w:b/>
          <w:noProof w:val="0"/>
          <w:sz w:val="22"/>
          <w:szCs w:val="22"/>
        </w:rPr>
        <w:lastRenderedPageBreak/>
        <w:t>Адреса и реквизиты Сторон</w:t>
      </w:r>
      <w:r w:rsidR="00114525" w:rsidRPr="007167DC">
        <w:rPr>
          <w:rFonts w:ascii="Times New Roman" w:hAnsi="Times New Roman"/>
          <w:b/>
          <w:noProof w:val="0"/>
          <w:sz w:val="22"/>
          <w:szCs w:val="22"/>
        </w:rPr>
        <w:t>.</w:t>
      </w:r>
    </w:p>
    <w:p w:rsidR="00263345" w:rsidRPr="002C2426" w:rsidRDefault="00263345" w:rsidP="00263345">
      <w:pPr>
        <w:pStyle w:val="a3"/>
        <w:ind w:left="36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2426" w:rsidRPr="00A54028" w:rsidTr="006D3169">
        <w:tc>
          <w:tcPr>
            <w:tcW w:w="4785" w:type="dxa"/>
          </w:tcPr>
          <w:p w:rsidR="002C2426" w:rsidRPr="003A56F9" w:rsidRDefault="002C2426" w:rsidP="00892AA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A56F9">
              <w:rPr>
                <w:b/>
                <w:sz w:val="22"/>
                <w:szCs w:val="22"/>
              </w:rPr>
              <w:t>ПОСТАВЩИК</w:t>
            </w:r>
          </w:p>
          <w:p w:rsidR="00EF022D" w:rsidRPr="003A56F9" w:rsidRDefault="00EF022D" w:rsidP="00892AAA">
            <w:pPr>
              <w:spacing w:line="360" w:lineRule="auto"/>
              <w:rPr>
                <w:b/>
                <w:sz w:val="20"/>
                <w:szCs w:val="20"/>
              </w:rPr>
            </w:pPr>
            <w:r w:rsidRPr="003A56F9">
              <w:rPr>
                <w:b/>
                <w:sz w:val="20"/>
                <w:szCs w:val="20"/>
              </w:rPr>
              <w:t>ООО «ВПМ»</w:t>
            </w:r>
          </w:p>
          <w:p w:rsidR="00892AAA" w:rsidRPr="003A56F9" w:rsidRDefault="00892AAA" w:rsidP="00892AAA">
            <w:pPr>
              <w:spacing w:line="360" w:lineRule="auto"/>
              <w:rPr>
                <w:sz w:val="20"/>
                <w:szCs w:val="20"/>
              </w:rPr>
            </w:pPr>
            <w:r w:rsidRPr="003A56F9">
              <w:rPr>
                <w:sz w:val="20"/>
                <w:szCs w:val="20"/>
              </w:rPr>
              <w:t>ОГРН 1107847114913 </w:t>
            </w:r>
          </w:p>
          <w:p w:rsidR="00892AAA" w:rsidRPr="003A56F9" w:rsidRDefault="00892AAA" w:rsidP="00892AAA">
            <w:pPr>
              <w:spacing w:line="360" w:lineRule="auto"/>
              <w:rPr>
                <w:sz w:val="20"/>
                <w:szCs w:val="20"/>
              </w:rPr>
            </w:pPr>
            <w:r w:rsidRPr="003A56F9">
              <w:rPr>
                <w:sz w:val="20"/>
                <w:szCs w:val="20"/>
              </w:rPr>
              <w:t xml:space="preserve">ИНН 7811461414   </w:t>
            </w:r>
          </w:p>
          <w:p w:rsidR="00892AAA" w:rsidRPr="003A56F9" w:rsidRDefault="00892AAA" w:rsidP="00892AAA">
            <w:pPr>
              <w:spacing w:line="360" w:lineRule="auto"/>
              <w:rPr>
                <w:sz w:val="20"/>
                <w:szCs w:val="20"/>
              </w:rPr>
            </w:pPr>
            <w:r w:rsidRPr="003A56F9">
              <w:rPr>
                <w:sz w:val="20"/>
                <w:szCs w:val="20"/>
              </w:rPr>
              <w:t>КПП 781101001</w:t>
            </w:r>
          </w:p>
          <w:p w:rsidR="00892AAA" w:rsidRPr="003A56F9" w:rsidRDefault="00892AAA" w:rsidP="00892AAA">
            <w:pPr>
              <w:spacing w:line="360" w:lineRule="auto"/>
              <w:rPr>
                <w:sz w:val="20"/>
                <w:szCs w:val="20"/>
              </w:rPr>
            </w:pPr>
            <w:r w:rsidRPr="003A56F9">
              <w:rPr>
                <w:sz w:val="20"/>
                <w:szCs w:val="20"/>
              </w:rPr>
              <w:t>р/с 40702810690550001095</w:t>
            </w:r>
          </w:p>
          <w:p w:rsidR="00892AAA" w:rsidRPr="003A56F9" w:rsidRDefault="00892AAA" w:rsidP="00892AAA">
            <w:pPr>
              <w:spacing w:line="360" w:lineRule="auto"/>
              <w:rPr>
                <w:sz w:val="20"/>
                <w:szCs w:val="20"/>
              </w:rPr>
            </w:pPr>
            <w:r w:rsidRPr="003A56F9">
              <w:rPr>
                <w:sz w:val="20"/>
                <w:szCs w:val="20"/>
              </w:rPr>
              <w:t>к/с: 30101810900000000790</w:t>
            </w:r>
          </w:p>
          <w:p w:rsidR="00892AAA" w:rsidRPr="003A56F9" w:rsidRDefault="00892AAA" w:rsidP="00892AAA">
            <w:pPr>
              <w:spacing w:line="360" w:lineRule="auto"/>
              <w:rPr>
                <w:sz w:val="20"/>
                <w:szCs w:val="20"/>
              </w:rPr>
            </w:pPr>
            <w:r w:rsidRPr="003A56F9">
              <w:rPr>
                <w:sz w:val="20"/>
                <w:szCs w:val="20"/>
              </w:rPr>
              <w:t>в ПАО "БАНК "САНКТ-ПЕТЕРБУРГ"</w:t>
            </w:r>
          </w:p>
          <w:p w:rsidR="00892AAA" w:rsidRPr="003A56F9" w:rsidRDefault="00892AAA" w:rsidP="00892AAA">
            <w:pPr>
              <w:spacing w:line="360" w:lineRule="auto"/>
              <w:rPr>
                <w:sz w:val="20"/>
                <w:szCs w:val="20"/>
              </w:rPr>
            </w:pPr>
            <w:r w:rsidRPr="003A56F9">
              <w:rPr>
                <w:sz w:val="20"/>
                <w:szCs w:val="20"/>
              </w:rPr>
              <w:t>БИК: 044030790</w:t>
            </w:r>
            <w:r w:rsidRPr="003A56F9">
              <w:rPr>
                <w:sz w:val="20"/>
                <w:szCs w:val="20"/>
              </w:rPr>
              <w:tab/>
            </w:r>
          </w:p>
          <w:p w:rsidR="00EF022D" w:rsidRPr="003A56F9" w:rsidRDefault="00892AAA" w:rsidP="00892AAA">
            <w:pPr>
              <w:spacing w:line="360" w:lineRule="auto"/>
              <w:rPr>
                <w:sz w:val="20"/>
                <w:szCs w:val="20"/>
              </w:rPr>
            </w:pPr>
            <w:r w:rsidRPr="003A56F9">
              <w:rPr>
                <w:sz w:val="20"/>
                <w:szCs w:val="20"/>
              </w:rPr>
              <w:t xml:space="preserve">Юридический адрес: </w:t>
            </w:r>
            <w:r w:rsidR="00EF022D" w:rsidRPr="003A56F9">
              <w:rPr>
                <w:sz w:val="20"/>
                <w:szCs w:val="20"/>
              </w:rPr>
              <w:t xml:space="preserve">Россия, 193318, Санкт-Петербург г., ул. Ворошилова, д.2, литер А, комната 450А/2 </w:t>
            </w:r>
          </w:p>
          <w:p w:rsidR="00EF022D" w:rsidRPr="003A56F9" w:rsidRDefault="00EF022D" w:rsidP="00892AA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A56F9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3A56F9">
                <w:rPr>
                  <w:rStyle w:val="aa"/>
                  <w:sz w:val="20"/>
                  <w:szCs w:val="20"/>
                  <w:lang w:val="en-US"/>
                </w:rPr>
                <w:t>info@vpmat.ru</w:t>
              </w:r>
            </w:hyperlink>
            <w:r w:rsidRPr="003A56F9">
              <w:rPr>
                <w:sz w:val="20"/>
                <w:szCs w:val="20"/>
                <w:lang w:val="en-US"/>
              </w:rPr>
              <w:t>, sale@vpmat.ru</w:t>
            </w:r>
          </w:p>
          <w:p w:rsidR="00EF022D" w:rsidRPr="003A56F9" w:rsidRDefault="00EF022D" w:rsidP="00892AAA">
            <w:pPr>
              <w:spacing w:line="360" w:lineRule="auto"/>
              <w:rPr>
                <w:sz w:val="20"/>
                <w:szCs w:val="20"/>
              </w:rPr>
            </w:pPr>
            <w:r w:rsidRPr="003A56F9">
              <w:rPr>
                <w:sz w:val="20"/>
                <w:szCs w:val="20"/>
              </w:rPr>
              <w:t>Тел.: +7(812)326-10-90 доб. 2437, 2462</w:t>
            </w:r>
            <w:r w:rsidRPr="003A56F9">
              <w:rPr>
                <w:sz w:val="20"/>
                <w:szCs w:val="20"/>
              </w:rPr>
              <w:tab/>
            </w:r>
          </w:p>
          <w:p w:rsidR="00EF022D" w:rsidRPr="003A56F9" w:rsidRDefault="00EF022D" w:rsidP="00892AAA">
            <w:pPr>
              <w:spacing w:line="360" w:lineRule="auto"/>
              <w:ind w:firstLine="284"/>
              <w:rPr>
                <w:sz w:val="20"/>
                <w:szCs w:val="20"/>
              </w:rPr>
            </w:pPr>
          </w:p>
          <w:p w:rsidR="00EF022D" w:rsidRPr="003A56F9" w:rsidRDefault="00EF022D" w:rsidP="00892AAA">
            <w:pPr>
              <w:spacing w:line="360" w:lineRule="auto"/>
              <w:rPr>
                <w:sz w:val="20"/>
                <w:szCs w:val="20"/>
              </w:rPr>
            </w:pPr>
          </w:p>
          <w:p w:rsidR="00EF022D" w:rsidRPr="003A56F9" w:rsidRDefault="00EF022D" w:rsidP="00892AAA">
            <w:pPr>
              <w:spacing w:line="360" w:lineRule="auto"/>
              <w:rPr>
                <w:sz w:val="20"/>
                <w:szCs w:val="20"/>
              </w:rPr>
            </w:pPr>
          </w:p>
          <w:p w:rsidR="00EF022D" w:rsidRPr="003A56F9" w:rsidRDefault="00EF022D" w:rsidP="00892AAA">
            <w:pPr>
              <w:spacing w:line="360" w:lineRule="auto"/>
              <w:rPr>
                <w:sz w:val="20"/>
                <w:szCs w:val="20"/>
              </w:rPr>
            </w:pPr>
            <w:r w:rsidRPr="003A56F9">
              <w:rPr>
                <w:sz w:val="20"/>
                <w:szCs w:val="20"/>
              </w:rPr>
              <w:t>Генеральный директор</w:t>
            </w:r>
          </w:p>
          <w:p w:rsidR="00892AAA" w:rsidRPr="003A56F9" w:rsidRDefault="00892AAA" w:rsidP="00892AAA">
            <w:pPr>
              <w:pStyle w:val="a3"/>
              <w:spacing w:line="360" w:lineRule="auto"/>
              <w:rPr>
                <w:rFonts w:ascii="Times New Roman" w:hAnsi="Times New Roman"/>
                <w:bCs/>
              </w:rPr>
            </w:pPr>
            <w:r w:rsidRPr="003A56F9">
              <w:rPr>
                <w:rFonts w:ascii="Times New Roman" w:hAnsi="Times New Roman"/>
                <w:bCs/>
              </w:rPr>
              <w:t>______________________</w:t>
            </w:r>
            <w:r w:rsidRPr="003A56F9">
              <w:rPr>
                <w:rFonts w:ascii="Times New Roman" w:hAnsi="Times New Roman"/>
              </w:rPr>
              <w:t>/ Шиканов А.С./</w:t>
            </w:r>
          </w:p>
          <w:p w:rsidR="00263345" w:rsidRPr="003A56F9" w:rsidRDefault="00EF022D" w:rsidP="00892AAA">
            <w:pPr>
              <w:spacing w:line="360" w:lineRule="auto"/>
              <w:rPr>
                <w:sz w:val="22"/>
                <w:szCs w:val="22"/>
              </w:rPr>
            </w:pPr>
            <w:r w:rsidRPr="003A56F9">
              <w:rPr>
                <w:sz w:val="20"/>
                <w:szCs w:val="20"/>
              </w:rPr>
              <w:t>М. П.</w:t>
            </w:r>
          </w:p>
        </w:tc>
        <w:tc>
          <w:tcPr>
            <w:tcW w:w="4786" w:type="dxa"/>
          </w:tcPr>
          <w:p w:rsidR="002C2426" w:rsidRPr="003A56F9" w:rsidRDefault="002C2426" w:rsidP="00892AA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56F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  <w:p w:rsidR="00A54028" w:rsidRPr="003A56F9" w:rsidRDefault="00A54028" w:rsidP="00314009">
            <w:pPr>
              <w:pStyle w:val="a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3A56F9">
              <w:rPr>
                <w:rFonts w:ascii="Times New Roman" w:hAnsi="Times New Roman"/>
              </w:rPr>
              <w:t>М.П.</w:t>
            </w:r>
          </w:p>
        </w:tc>
      </w:tr>
    </w:tbl>
    <w:p w:rsidR="00B84E1B" w:rsidRPr="007167DC" w:rsidRDefault="002C2426" w:rsidP="002C2426">
      <w:pPr>
        <w:pStyle w:val="a3"/>
        <w:rPr>
          <w:rFonts w:ascii="Times New Roman" w:hAnsi="Times New Roman"/>
          <w:sz w:val="22"/>
          <w:szCs w:val="22"/>
        </w:rPr>
      </w:pPr>
      <w:r w:rsidRPr="007167DC">
        <w:rPr>
          <w:rFonts w:ascii="Times New Roman" w:hAnsi="Times New Roman"/>
          <w:sz w:val="22"/>
          <w:szCs w:val="22"/>
        </w:rPr>
        <w:t xml:space="preserve"> </w:t>
      </w:r>
    </w:p>
    <w:sectPr w:rsidR="00B84E1B" w:rsidRPr="007167DC" w:rsidSect="00263345">
      <w:footerReference w:type="default" r:id="rId8"/>
      <w:pgSz w:w="11906" w:h="16838"/>
      <w:pgMar w:top="1134" w:right="850" w:bottom="719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BF" w:rsidRDefault="00CA2EBF">
      <w:r>
        <w:separator/>
      </w:r>
    </w:p>
  </w:endnote>
  <w:endnote w:type="continuationSeparator" w:id="0">
    <w:p w:rsidR="00CA2EBF" w:rsidRDefault="00C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2A" w:rsidRPr="00511C2A" w:rsidRDefault="00511C2A">
    <w:pPr>
      <w:pStyle w:val="a6"/>
      <w:jc w:val="center"/>
      <w:rPr>
        <w:sz w:val="16"/>
        <w:szCs w:val="16"/>
      </w:rPr>
    </w:pPr>
    <w:r w:rsidRPr="00511C2A">
      <w:rPr>
        <w:sz w:val="16"/>
        <w:szCs w:val="16"/>
      </w:rPr>
      <w:t xml:space="preserve">Страница </w:t>
    </w:r>
    <w:r w:rsidR="00045413" w:rsidRPr="00511C2A">
      <w:rPr>
        <w:b/>
        <w:sz w:val="16"/>
        <w:szCs w:val="16"/>
      </w:rPr>
      <w:fldChar w:fldCharType="begin"/>
    </w:r>
    <w:r w:rsidRPr="00511C2A">
      <w:rPr>
        <w:b/>
        <w:sz w:val="16"/>
        <w:szCs w:val="16"/>
      </w:rPr>
      <w:instrText>PAGE</w:instrText>
    </w:r>
    <w:r w:rsidR="00045413" w:rsidRPr="00511C2A">
      <w:rPr>
        <w:b/>
        <w:sz w:val="16"/>
        <w:szCs w:val="16"/>
      </w:rPr>
      <w:fldChar w:fldCharType="separate"/>
    </w:r>
    <w:r w:rsidR="00F47AA9">
      <w:rPr>
        <w:b/>
        <w:noProof/>
        <w:sz w:val="16"/>
        <w:szCs w:val="16"/>
      </w:rPr>
      <w:t>4</w:t>
    </w:r>
    <w:r w:rsidR="00045413" w:rsidRPr="00511C2A">
      <w:rPr>
        <w:b/>
        <w:sz w:val="16"/>
        <w:szCs w:val="16"/>
      </w:rPr>
      <w:fldChar w:fldCharType="end"/>
    </w:r>
    <w:r w:rsidRPr="00511C2A">
      <w:rPr>
        <w:sz w:val="16"/>
        <w:szCs w:val="16"/>
      </w:rPr>
      <w:t xml:space="preserve"> из </w:t>
    </w:r>
    <w:r w:rsidR="00045413" w:rsidRPr="00511C2A">
      <w:rPr>
        <w:b/>
        <w:sz w:val="16"/>
        <w:szCs w:val="16"/>
      </w:rPr>
      <w:fldChar w:fldCharType="begin"/>
    </w:r>
    <w:r w:rsidRPr="00511C2A">
      <w:rPr>
        <w:b/>
        <w:sz w:val="16"/>
        <w:szCs w:val="16"/>
      </w:rPr>
      <w:instrText>NUMPAGES</w:instrText>
    </w:r>
    <w:r w:rsidR="00045413" w:rsidRPr="00511C2A">
      <w:rPr>
        <w:b/>
        <w:sz w:val="16"/>
        <w:szCs w:val="16"/>
      </w:rPr>
      <w:fldChar w:fldCharType="separate"/>
    </w:r>
    <w:r w:rsidR="00F47AA9">
      <w:rPr>
        <w:b/>
        <w:noProof/>
        <w:sz w:val="16"/>
        <w:szCs w:val="16"/>
      </w:rPr>
      <w:t>4</w:t>
    </w:r>
    <w:r w:rsidR="00045413" w:rsidRPr="00511C2A">
      <w:rPr>
        <w:b/>
        <w:sz w:val="16"/>
        <w:szCs w:val="16"/>
      </w:rPr>
      <w:fldChar w:fldCharType="end"/>
    </w:r>
  </w:p>
  <w:p w:rsidR="007167DC" w:rsidRPr="00511C2A" w:rsidRDefault="00511C2A">
    <w:pPr>
      <w:pStyle w:val="a6"/>
      <w:rPr>
        <w:sz w:val="16"/>
        <w:szCs w:val="16"/>
      </w:rPr>
    </w:pPr>
    <w:r w:rsidRPr="00511C2A">
      <w:rPr>
        <w:sz w:val="16"/>
        <w:szCs w:val="16"/>
      </w:rPr>
      <w:t>ПОСТАВЩИК</w:t>
    </w:r>
    <w:r w:rsidRPr="00511C2A">
      <w:rPr>
        <w:sz w:val="16"/>
        <w:szCs w:val="16"/>
      </w:rPr>
      <w:tab/>
    </w:r>
    <w:r w:rsidRPr="00511C2A">
      <w:rPr>
        <w:sz w:val="16"/>
        <w:szCs w:val="16"/>
      </w:rPr>
      <w:tab/>
      <w:t>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BF" w:rsidRDefault="00CA2EBF">
      <w:r>
        <w:separator/>
      </w:r>
    </w:p>
  </w:footnote>
  <w:footnote w:type="continuationSeparator" w:id="0">
    <w:p w:rsidR="00CA2EBF" w:rsidRDefault="00CA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802"/>
    <w:multiLevelType w:val="multilevel"/>
    <w:tmpl w:val="E4B23C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325F94"/>
    <w:multiLevelType w:val="multilevel"/>
    <w:tmpl w:val="97341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FE3301"/>
    <w:multiLevelType w:val="multilevel"/>
    <w:tmpl w:val="6DE6A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47"/>
    <w:rsid w:val="0001781C"/>
    <w:rsid w:val="00022195"/>
    <w:rsid w:val="00035008"/>
    <w:rsid w:val="000355AA"/>
    <w:rsid w:val="00045413"/>
    <w:rsid w:val="00063D82"/>
    <w:rsid w:val="000838A4"/>
    <w:rsid w:val="0008439B"/>
    <w:rsid w:val="000E7850"/>
    <w:rsid w:val="0010595C"/>
    <w:rsid w:val="00114525"/>
    <w:rsid w:val="00121050"/>
    <w:rsid w:val="00122FBD"/>
    <w:rsid w:val="00124CFB"/>
    <w:rsid w:val="00137561"/>
    <w:rsid w:val="00145378"/>
    <w:rsid w:val="00161E5A"/>
    <w:rsid w:val="00174442"/>
    <w:rsid w:val="001756A9"/>
    <w:rsid w:val="001D7DA6"/>
    <w:rsid w:val="001F4D0F"/>
    <w:rsid w:val="00202266"/>
    <w:rsid w:val="00256D27"/>
    <w:rsid w:val="00263345"/>
    <w:rsid w:val="00263EBD"/>
    <w:rsid w:val="002661B8"/>
    <w:rsid w:val="00291EF0"/>
    <w:rsid w:val="002A07A1"/>
    <w:rsid w:val="002C2426"/>
    <w:rsid w:val="002D0B78"/>
    <w:rsid w:val="002D2EDB"/>
    <w:rsid w:val="002D4BFB"/>
    <w:rsid w:val="002E018C"/>
    <w:rsid w:val="002E42C0"/>
    <w:rsid w:val="002F042E"/>
    <w:rsid w:val="002F1B13"/>
    <w:rsid w:val="002F36FD"/>
    <w:rsid w:val="002F3FC3"/>
    <w:rsid w:val="002F57CA"/>
    <w:rsid w:val="0030691D"/>
    <w:rsid w:val="00310BC4"/>
    <w:rsid w:val="00314009"/>
    <w:rsid w:val="003213F3"/>
    <w:rsid w:val="00322315"/>
    <w:rsid w:val="003240F3"/>
    <w:rsid w:val="00334F05"/>
    <w:rsid w:val="00355D4B"/>
    <w:rsid w:val="00355DC5"/>
    <w:rsid w:val="00370FA3"/>
    <w:rsid w:val="00374100"/>
    <w:rsid w:val="003A56F9"/>
    <w:rsid w:val="003B33B2"/>
    <w:rsid w:val="003C116F"/>
    <w:rsid w:val="003D76BB"/>
    <w:rsid w:val="004156B4"/>
    <w:rsid w:val="0042417D"/>
    <w:rsid w:val="00435232"/>
    <w:rsid w:val="0043560A"/>
    <w:rsid w:val="00436F80"/>
    <w:rsid w:val="0044138C"/>
    <w:rsid w:val="004558F3"/>
    <w:rsid w:val="00461381"/>
    <w:rsid w:val="00482934"/>
    <w:rsid w:val="00486C25"/>
    <w:rsid w:val="0049768A"/>
    <w:rsid w:val="004A4BA8"/>
    <w:rsid w:val="004A6A5D"/>
    <w:rsid w:val="004B08D8"/>
    <w:rsid w:val="004B3E96"/>
    <w:rsid w:val="004B7A36"/>
    <w:rsid w:val="004C2B4D"/>
    <w:rsid w:val="004C5D56"/>
    <w:rsid w:val="004C72C9"/>
    <w:rsid w:val="004F0D80"/>
    <w:rsid w:val="005039B2"/>
    <w:rsid w:val="00511C2A"/>
    <w:rsid w:val="00524F37"/>
    <w:rsid w:val="00547EC9"/>
    <w:rsid w:val="00555903"/>
    <w:rsid w:val="0056582B"/>
    <w:rsid w:val="005A1FC2"/>
    <w:rsid w:val="005B0DC3"/>
    <w:rsid w:val="005B1EB2"/>
    <w:rsid w:val="005D235D"/>
    <w:rsid w:val="00617A5B"/>
    <w:rsid w:val="006312D4"/>
    <w:rsid w:val="00641EE7"/>
    <w:rsid w:val="006527CB"/>
    <w:rsid w:val="006531D6"/>
    <w:rsid w:val="00673E24"/>
    <w:rsid w:val="006A2DEB"/>
    <w:rsid w:val="006B0530"/>
    <w:rsid w:val="006C5A5C"/>
    <w:rsid w:val="006D3169"/>
    <w:rsid w:val="006E2CD0"/>
    <w:rsid w:val="006E5BCD"/>
    <w:rsid w:val="006E609C"/>
    <w:rsid w:val="006E75A8"/>
    <w:rsid w:val="007167DC"/>
    <w:rsid w:val="0072027C"/>
    <w:rsid w:val="00737FBA"/>
    <w:rsid w:val="00764D13"/>
    <w:rsid w:val="00764E60"/>
    <w:rsid w:val="00764F96"/>
    <w:rsid w:val="00773CD4"/>
    <w:rsid w:val="00791300"/>
    <w:rsid w:val="007C7BF8"/>
    <w:rsid w:val="007D1E93"/>
    <w:rsid w:val="007F0AA0"/>
    <w:rsid w:val="00803726"/>
    <w:rsid w:val="0080452E"/>
    <w:rsid w:val="00830CEE"/>
    <w:rsid w:val="00835DDC"/>
    <w:rsid w:val="00843327"/>
    <w:rsid w:val="008557BA"/>
    <w:rsid w:val="0087330D"/>
    <w:rsid w:val="00892AAA"/>
    <w:rsid w:val="008A3246"/>
    <w:rsid w:val="008A6115"/>
    <w:rsid w:val="008E751C"/>
    <w:rsid w:val="00902BA8"/>
    <w:rsid w:val="00913D45"/>
    <w:rsid w:val="009318AD"/>
    <w:rsid w:val="009321EA"/>
    <w:rsid w:val="009457DE"/>
    <w:rsid w:val="00961F67"/>
    <w:rsid w:val="00975F4F"/>
    <w:rsid w:val="009C4135"/>
    <w:rsid w:val="009D728C"/>
    <w:rsid w:val="009F2D10"/>
    <w:rsid w:val="00A07E12"/>
    <w:rsid w:val="00A1499D"/>
    <w:rsid w:val="00A41442"/>
    <w:rsid w:val="00A46747"/>
    <w:rsid w:val="00A468FD"/>
    <w:rsid w:val="00A521D0"/>
    <w:rsid w:val="00A54028"/>
    <w:rsid w:val="00A562EF"/>
    <w:rsid w:val="00A904F0"/>
    <w:rsid w:val="00AA1E76"/>
    <w:rsid w:val="00AA74E4"/>
    <w:rsid w:val="00AB2FAE"/>
    <w:rsid w:val="00AD4F4B"/>
    <w:rsid w:val="00B007DA"/>
    <w:rsid w:val="00B139CF"/>
    <w:rsid w:val="00B17D2C"/>
    <w:rsid w:val="00B60257"/>
    <w:rsid w:val="00B67F89"/>
    <w:rsid w:val="00B7247C"/>
    <w:rsid w:val="00B84E1B"/>
    <w:rsid w:val="00B85B10"/>
    <w:rsid w:val="00BA7500"/>
    <w:rsid w:val="00C40067"/>
    <w:rsid w:val="00C402F1"/>
    <w:rsid w:val="00C445FA"/>
    <w:rsid w:val="00C52A85"/>
    <w:rsid w:val="00C72BE6"/>
    <w:rsid w:val="00C84DB6"/>
    <w:rsid w:val="00C859C3"/>
    <w:rsid w:val="00C87ACC"/>
    <w:rsid w:val="00C92E6B"/>
    <w:rsid w:val="00CA2EBF"/>
    <w:rsid w:val="00CB4ECF"/>
    <w:rsid w:val="00CD2D59"/>
    <w:rsid w:val="00CD2D8D"/>
    <w:rsid w:val="00CF1C0A"/>
    <w:rsid w:val="00CF4763"/>
    <w:rsid w:val="00D102E4"/>
    <w:rsid w:val="00D171FF"/>
    <w:rsid w:val="00D529E6"/>
    <w:rsid w:val="00D54FA4"/>
    <w:rsid w:val="00D55543"/>
    <w:rsid w:val="00D711C0"/>
    <w:rsid w:val="00D719CE"/>
    <w:rsid w:val="00D77BA7"/>
    <w:rsid w:val="00D86BEB"/>
    <w:rsid w:val="00D91FB4"/>
    <w:rsid w:val="00D927E3"/>
    <w:rsid w:val="00DD249D"/>
    <w:rsid w:val="00DD5DA0"/>
    <w:rsid w:val="00E07162"/>
    <w:rsid w:val="00E208F9"/>
    <w:rsid w:val="00E552C7"/>
    <w:rsid w:val="00E76AE9"/>
    <w:rsid w:val="00EC75A1"/>
    <w:rsid w:val="00EE0B62"/>
    <w:rsid w:val="00EF022D"/>
    <w:rsid w:val="00F24A00"/>
    <w:rsid w:val="00F44C83"/>
    <w:rsid w:val="00F45D08"/>
    <w:rsid w:val="00F47AA9"/>
    <w:rsid w:val="00F72B66"/>
    <w:rsid w:val="00F83551"/>
    <w:rsid w:val="00FA0EF4"/>
    <w:rsid w:val="00FB0AC1"/>
    <w:rsid w:val="00FC390B"/>
    <w:rsid w:val="00FD46B6"/>
    <w:rsid w:val="00FD6E07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B6AE18-1705-494A-B930-41F0551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"/>
    <w:basedOn w:val="a"/>
    <w:rsid w:val="00B84E1B"/>
    <w:pPr>
      <w:jc w:val="both"/>
    </w:pPr>
    <w:rPr>
      <w:rFonts w:ascii="TimesET" w:hAnsi="TimesET"/>
      <w:noProof/>
      <w:sz w:val="20"/>
      <w:szCs w:val="20"/>
    </w:rPr>
  </w:style>
  <w:style w:type="paragraph" w:customStyle="1" w:styleId="a4">
    <w:name w:val="Îáû÷íûé"/>
    <w:rsid w:val="00B84E1B"/>
    <w:pPr>
      <w:widowControl w:val="0"/>
    </w:pPr>
    <w:rPr>
      <w:sz w:val="22"/>
      <w:szCs w:val="22"/>
      <w:lang w:val="en-US"/>
    </w:rPr>
  </w:style>
  <w:style w:type="paragraph" w:customStyle="1" w:styleId="Iauiue">
    <w:name w:val="Iau?iue"/>
    <w:link w:val="Iauiue0"/>
    <w:rsid w:val="00B84E1B"/>
  </w:style>
  <w:style w:type="paragraph" w:styleId="a5">
    <w:name w:val="header"/>
    <w:basedOn w:val="a"/>
    <w:rsid w:val="004B08D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B08D8"/>
    <w:pPr>
      <w:tabs>
        <w:tab w:val="center" w:pos="4677"/>
        <w:tab w:val="right" w:pos="9355"/>
      </w:tabs>
    </w:pPr>
  </w:style>
  <w:style w:type="paragraph" w:customStyle="1" w:styleId="iauiue1">
    <w:name w:val="iauiue"/>
    <w:basedOn w:val="a"/>
    <w:rsid w:val="00CF4763"/>
    <w:pPr>
      <w:spacing w:before="100" w:beforeAutospacing="1" w:after="100" w:afterAutospacing="1"/>
    </w:pPr>
  </w:style>
  <w:style w:type="character" w:customStyle="1" w:styleId="Iauiue0">
    <w:name w:val="Iau?iue Знак"/>
    <w:basedOn w:val="a0"/>
    <w:link w:val="Iauiue"/>
    <w:rsid w:val="0044138C"/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D10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2C24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Нижний колонтитул Знак"/>
    <w:basedOn w:val="a0"/>
    <w:link w:val="a6"/>
    <w:uiPriority w:val="99"/>
    <w:rsid w:val="00511C2A"/>
    <w:rPr>
      <w:sz w:val="24"/>
      <w:szCs w:val="24"/>
    </w:rPr>
  </w:style>
  <w:style w:type="paragraph" w:customStyle="1" w:styleId="Standard">
    <w:name w:val="Standard"/>
    <w:rsid w:val="00A5402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EF0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vpm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75ABCF20</Template>
  <TotalTime>1</TotalTime>
  <Pages>4</Pages>
  <Words>1248</Words>
  <Characters>9165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№_________</vt:lpstr>
    </vt:vector>
  </TitlesOfParts>
  <Company>taipit</Company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№_________</dc:title>
  <dc:creator>artur</dc:creator>
  <cp:lastModifiedBy>Alexander Shikanov</cp:lastModifiedBy>
  <cp:revision>2</cp:revision>
  <cp:lastPrinted>2009-01-14T15:27:00Z</cp:lastPrinted>
  <dcterms:created xsi:type="dcterms:W3CDTF">2020-05-14T11:08:00Z</dcterms:created>
  <dcterms:modified xsi:type="dcterms:W3CDTF">2020-05-14T11:08:00Z</dcterms:modified>
</cp:coreProperties>
</file>